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28E3D">
      <w:pPr>
        <w:pStyle w:val="3"/>
        <w:spacing w:line="560" w:lineRule="exact"/>
        <w:ind w:firstLine="739" w:firstLineChars="200"/>
        <w:rPr>
          <w:b/>
          <w:color w:val="4D4D4B"/>
          <w:w w:val="110"/>
          <w:lang w:eastAsia="zh-CN"/>
        </w:rPr>
      </w:pPr>
      <w:r>
        <w:rPr>
          <w:rFonts w:hint="eastAsia"/>
          <w:b/>
          <w:color w:val="4D4D4B"/>
          <w:w w:val="115"/>
          <w:lang w:eastAsia="zh-CN"/>
        </w:rPr>
        <w:t>张家界开放大学2025</w:t>
      </w:r>
      <w:r>
        <w:rPr>
          <w:rFonts w:hint="eastAsia"/>
          <w:b/>
          <w:color w:val="4D4D4B"/>
          <w:w w:val="115"/>
          <w:lang w:val="en-US" w:eastAsia="zh-CN"/>
        </w:rPr>
        <w:t>年秋</w:t>
      </w:r>
      <w:r>
        <w:rPr>
          <w:rFonts w:hint="eastAsia"/>
          <w:b/>
          <w:color w:val="4D4D4B"/>
          <w:w w:val="115"/>
          <w:lang w:eastAsia="zh-CN"/>
        </w:rPr>
        <w:t>季</w:t>
      </w:r>
      <w:r>
        <w:rPr>
          <w:b/>
          <w:color w:val="4D4D4B"/>
          <w:w w:val="110"/>
          <w:lang w:eastAsia="zh-CN"/>
        </w:rPr>
        <w:t>“农民大学</w:t>
      </w:r>
      <w:r>
        <w:rPr>
          <w:rFonts w:hint="eastAsia"/>
          <w:b/>
          <w:color w:val="4D4D4B"/>
          <w:w w:val="110"/>
          <w:lang w:eastAsia="zh-CN"/>
        </w:rPr>
        <w:t>生</w:t>
      </w:r>
      <w:r>
        <w:rPr>
          <w:b/>
          <w:color w:val="4D4D4B"/>
          <w:w w:val="110"/>
          <w:lang w:eastAsia="zh-CN"/>
        </w:rPr>
        <w:t>培养计划”</w:t>
      </w:r>
    </w:p>
    <w:p w14:paraId="11361F1B">
      <w:pPr>
        <w:pStyle w:val="3"/>
        <w:spacing w:line="560" w:lineRule="exact"/>
        <w:ind w:firstLine="707" w:firstLineChars="200"/>
        <w:jc w:val="center"/>
        <w:rPr>
          <w:b/>
          <w:color w:val="4D4D4B"/>
          <w:w w:val="110"/>
          <w:lang w:eastAsia="zh-CN"/>
        </w:rPr>
      </w:pPr>
      <w:r>
        <w:rPr>
          <w:rFonts w:hint="eastAsia"/>
          <w:b/>
          <w:color w:val="4D4D4B"/>
          <w:w w:val="110"/>
          <w:lang w:eastAsia="zh-CN"/>
        </w:rPr>
        <w:t>招生简章</w:t>
      </w:r>
    </w:p>
    <w:p w14:paraId="7B52A660">
      <w:pPr>
        <w:pStyle w:val="3"/>
        <w:spacing w:line="56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为切实加强农村实用人才队伍建设，努力培养造就一支懂农业、爱农</w:t>
      </w:r>
      <w:r>
        <w:rPr>
          <w:rFonts w:hint="eastAsia"/>
          <w:sz w:val="28"/>
          <w:szCs w:val="28"/>
          <w:lang w:eastAsia="zh-CN"/>
        </w:rPr>
        <w:t>村</w:t>
      </w:r>
      <w:r>
        <w:rPr>
          <w:sz w:val="28"/>
          <w:szCs w:val="28"/>
          <w:lang w:eastAsia="zh-CN"/>
        </w:rPr>
        <w:t>、爱农民的“三农”工作队伍，进一步服务和推动乡村振兴战略，根据</w:t>
      </w:r>
      <w:r>
        <w:rPr>
          <w:rFonts w:hint="eastAsia"/>
          <w:sz w:val="28"/>
          <w:szCs w:val="28"/>
          <w:lang w:eastAsia="zh-CN"/>
        </w:rPr>
        <w:t>中共湖南省委组织部等六部门联合印发的《关于在乡村振兴战略中持续实施“农民大学生</w:t>
      </w:r>
      <w:r>
        <w:rPr>
          <w:sz w:val="28"/>
          <w:szCs w:val="28"/>
          <w:lang w:eastAsia="zh-CN"/>
        </w:rPr>
        <w:t>培养计划”的通知》</w:t>
      </w:r>
      <w:r>
        <w:rPr>
          <w:rFonts w:hint="eastAsia"/>
          <w:sz w:val="28"/>
          <w:szCs w:val="28"/>
          <w:lang w:eastAsia="zh-CN"/>
        </w:rPr>
        <w:t>和市委组织部《关于在乡村振兴战略中持续实施“农民大学生</w:t>
      </w:r>
      <w:r>
        <w:rPr>
          <w:sz w:val="28"/>
          <w:szCs w:val="28"/>
          <w:lang w:eastAsia="zh-CN"/>
        </w:rPr>
        <w:t xml:space="preserve"> 培养计划”的</w:t>
      </w:r>
      <w:r>
        <w:rPr>
          <w:rFonts w:hint="eastAsia"/>
          <w:sz w:val="28"/>
          <w:szCs w:val="28"/>
          <w:lang w:eastAsia="zh-CN"/>
        </w:rPr>
        <w:t>工作方案》的要求</w:t>
      </w:r>
      <w:r>
        <w:rPr>
          <w:sz w:val="28"/>
          <w:szCs w:val="28"/>
          <w:lang w:eastAsia="zh-CN"/>
        </w:rPr>
        <w:t>，202</w:t>
      </w:r>
      <w:r>
        <w:rPr>
          <w:rFonts w:hint="eastAsia"/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>秋</w:t>
      </w:r>
      <w:r>
        <w:rPr>
          <w:rFonts w:hint="eastAsia"/>
          <w:sz w:val="28"/>
          <w:szCs w:val="28"/>
          <w:lang w:eastAsia="zh-CN"/>
        </w:rPr>
        <w:t>季继续在全市</w:t>
      </w:r>
      <w:r>
        <w:rPr>
          <w:sz w:val="28"/>
          <w:szCs w:val="28"/>
          <w:lang w:eastAsia="zh-CN"/>
        </w:rPr>
        <w:t>实施“农民大学生培养计划”</w:t>
      </w:r>
      <w:r>
        <w:rPr>
          <w:rFonts w:hint="eastAsia"/>
          <w:sz w:val="28"/>
          <w:szCs w:val="28"/>
          <w:lang w:eastAsia="zh-CN"/>
        </w:rPr>
        <w:t>，开展本科、专科学历教育。</w:t>
      </w:r>
    </w:p>
    <w:p w14:paraId="4CBDDCA1">
      <w:pPr>
        <w:pStyle w:val="3"/>
        <w:numPr>
          <w:ilvl w:val="0"/>
          <w:numId w:val="1"/>
        </w:numPr>
        <w:spacing w:line="56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培养院校</w:t>
      </w:r>
    </w:p>
    <w:p w14:paraId="18EB3B33">
      <w:pPr>
        <w:pStyle w:val="3"/>
        <w:spacing w:line="560" w:lineRule="exac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主办：国家开放大学、湖南开放大学</w:t>
      </w:r>
    </w:p>
    <w:p w14:paraId="5B9BDFAD">
      <w:pPr>
        <w:pStyle w:val="3"/>
        <w:numPr>
          <w:ilvl w:val="0"/>
          <w:numId w:val="1"/>
        </w:numPr>
        <w:spacing w:line="56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招生专业 </w:t>
      </w:r>
    </w:p>
    <w:p w14:paraId="28E058CD">
      <w:pPr>
        <w:pStyle w:val="3"/>
        <w:spacing w:line="56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本科专业：行政管理（村镇管理方向）</w:t>
      </w:r>
    </w:p>
    <w:p w14:paraId="41F2EAA9">
      <w:pPr>
        <w:pStyle w:val="3"/>
        <w:spacing w:line="56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专科专业：行政管理（乡村管理方向）</w:t>
      </w:r>
    </w:p>
    <w:p w14:paraId="6F82573A">
      <w:pPr>
        <w:pStyle w:val="3"/>
        <w:spacing w:line="560" w:lineRule="exact"/>
        <w:ind w:firstLine="1960" w:firstLineChars="7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法律事务（农村法律服务方向）</w:t>
      </w:r>
    </w:p>
    <w:p w14:paraId="6AE61761">
      <w:pPr>
        <w:pStyle w:val="3"/>
        <w:numPr>
          <w:ilvl w:val="0"/>
          <w:numId w:val="1"/>
        </w:numPr>
        <w:spacing w:line="56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报名条件</w:t>
      </w:r>
    </w:p>
    <w:p w14:paraId="254D07A0">
      <w:pPr>
        <w:pStyle w:val="3"/>
        <w:spacing w:line="56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（一）本科报名条件：</w:t>
      </w:r>
      <w:r>
        <w:rPr>
          <w:sz w:val="28"/>
          <w:szCs w:val="28"/>
          <w:lang w:eastAsia="zh-CN"/>
        </w:rPr>
        <w:t>具有学信网可查询的专科学历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年龄在50周岁以下</w:t>
      </w:r>
      <w:r>
        <w:rPr>
          <w:rFonts w:hint="eastAsia"/>
          <w:sz w:val="28"/>
          <w:szCs w:val="28"/>
          <w:lang w:eastAsia="zh-CN"/>
        </w:rPr>
        <w:t>，张家界农村（含农村社区）户籍的优秀中青年；</w:t>
      </w:r>
    </w:p>
    <w:p w14:paraId="2B663EAE">
      <w:pPr>
        <w:pStyle w:val="3"/>
        <w:spacing w:line="56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（二）专科报名条件：</w:t>
      </w:r>
      <w:r>
        <w:rPr>
          <w:sz w:val="28"/>
          <w:szCs w:val="28"/>
          <w:lang w:eastAsia="zh-CN"/>
        </w:rPr>
        <w:t>具有高中（包括普通高中、普通中专、成人中专、职业高中和技工学校）学历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年龄在45周岁以下</w:t>
      </w:r>
      <w:r>
        <w:rPr>
          <w:rFonts w:hint="eastAsia"/>
          <w:sz w:val="28"/>
          <w:szCs w:val="28"/>
          <w:lang w:eastAsia="zh-CN"/>
        </w:rPr>
        <w:t>，张家界农村（含农村社区）户籍的优秀中青年。</w:t>
      </w:r>
    </w:p>
    <w:p w14:paraId="66717E9B">
      <w:pPr>
        <w:pStyle w:val="3"/>
        <w:spacing w:line="560" w:lineRule="exact"/>
        <w:ind w:left="440" w:leftChars="200"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经户籍所在地村（社区）党组织、乡镇（街道）党（工）委推荐，</w:t>
      </w:r>
      <w:r>
        <w:rPr>
          <w:rFonts w:hint="eastAsia"/>
          <w:sz w:val="28"/>
          <w:szCs w:val="28"/>
          <w:lang w:eastAsia="zh-CN"/>
        </w:rPr>
        <w:t>区、</w:t>
      </w:r>
      <w:r>
        <w:rPr>
          <w:sz w:val="28"/>
          <w:szCs w:val="28"/>
          <w:lang w:eastAsia="zh-CN"/>
        </w:rPr>
        <w:t>县委组织部审核，</w:t>
      </w:r>
      <w:r>
        <w:rPr>
          <w:rFonts w:hint="eastAsia"/>
          <w:sz w:val="28"/>
          <w:szCs w:val="28"/>
          <w:lang w:eastAsia="zh-CN"/>
        </w:rPr>
        <w:t>张家界开放大学初审合格。</w:t>
      </w:r>
    </w:p>
    <w:p w14:paraId="06751476">
      <w:pPr>
        <w:pStyle w:val="3"/>
        <w:numPr>
          <w:ilvl w:val="0"/>
          <w:numId w:val="1"/>
        </w:numPr>
        <w:spacing w:line="56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入学方式 </w:t>
      </w:r>
    </w:p>
    <w:p w14:paraId="09F2B5D3">
      <w:pPr>
        <w:pStyle w:val="3"/>
        <w:spacing w:line="560" w:lineRule="exact"/>
        <w:ind w:left="440" w:leftChars="200"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符合以上条件的，经</w:t>
      </w:r>
      <w:r>
        <w:rPr>
          <w:rFonts w:hint="eastAsia"/>
          <w:sz w:val="28"/>
          <w:szCs w:val="28"/>
          <w:lang w:eastAsia="zh-CN"/>
        </w:rPr>
        <w:t>国家</w:t>
      </w:r>
      <w:r>
        <w:rPr>
          <w:sz w:val="28"/>
          <w:szCs w:val="28"/>
          <w:lang w:eastAsia="zh-CN"/>
        </w:rPr>
        <w:t>开放大学录取、取得开放教育学籍后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纳入“农民大学生培养计划”培养范围</w:t>
      </w:r>
      <w:r>
        <w:rPr>
          <w:rFonts w:hint="eastAsia"/>
          <w:sz w:val="28"/>
          <w:szCs w:val="28"/>
          <w:lang w:eastAsia="zh-CN"/>
        </w:rPr>
        <w:t>，由张家界开放大学通知来校报到注册</w:t>
      </w:r>
      <w:r>
        <w:rPr>
          <w:sz w:val="28"/>
          <w:szCs w:val="28"/>
          <w:lang w:eastAsia="zh-CN"/>
        </w:rPr>
        <w:t>。</w:t>
      </w:r>
    </w:p>
    <w:p w14:paraId="4EAB0494">
      <w:pPr>
        <w:numPr>
          <w:ilvl w:val="0"/>
          <w:numId w:val="1"/>
        </w:numPr>
        <w:spacing w:line="56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教学方式</w:t>
      </w:r>
    </w:p>
    <w:p w14:paraId="7045B925">
      <w:pPr>
        <w:spacing w:line="560" w:lineRule="exact"/>
        <w:ind w:left="440" w:leftChars="200"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张家界开放大学按照国开、省开相关专业教学要求安排集中面授、线上教学、实践教学；学生依托国家开放大学学习网开展自主学习。</w:t>
      </w:r>
    </w:p>
    <w:p w14:paraId="44885749">
      <w:pPr>
        <w:spacing w:line="56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六、毕业及颁证</w:t>
      </w:r>
    </w:p>
    <w:p w14:paraId="467BB42B">
      <w:pPr>
        <w:pStyle w:val="3"/>
        <w:spacing w:line="560" w:lineRule="exact"/>
        <w:ind w:left="147" w:leftChars="67" w:right="282" w:firstLine="560" w:firstLineChars="2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“农民大学生培养计划”专科、本科学制均为两年半，</w:t>
      </w:r>
      <w:r>
        <w:rPr>
          <w:rFonts w:hint="eastAsia"/>
          <w:sz w:val="28"/>
          <w:szCs w:val="28"/>
          <w:lang w:eastAsia="zh-CN"/>
        </w:rPr>
        <w:t>学生在学历教育的同时，须参加相关职业技能和职业（工种）培训并掌握一项以上职业技能后，符合规定学分毕业条件的，颁发国家开放大学学历毕业证书，本科学生符合条件的可申请国家开放大学学士学位</w:t>
      </w:r>
      <w:r>
        <w:rPr>
          <w:sz w:val="28"/>
          <w:szCs w:val="28"/>
          <w:lang w:eastAsia="zh-CN"/>
        </w:rPr>
        <w:t>。</w:t>
      </w:r>
    </w:p>
    <w:p w14:paraId="2D033200">
      <w:pPr>
        <w:pStyle w:val="3"/>
        <w:spacing w:line="560" w:lineRule="exact"/>
        <w:ind w:left="145" w:right="249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七、学费标准</w:t>
      </w:r>
    </w:p>
    <w:p w14:paraId="6D62298B">
      <w:pPr>
        <w:spacing w:line="56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按照张组[2022]18号文件要求，农民大学生</w:t>
      </w:r>
      <w:r>
        <w:rPr>
          <w:sz w:val="28"/>
          <w:szCs w:val="28"/>
          <w:lang w:eastAsia="zh-CN"/>
        </w:rPr>
        <w:t>个人承担学费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sz w:val="28"/>
          <w:szCs w:val="28"/>
          <w:lang w:eastAsia="zh-CN"/>
        </w:rPr>
        <w:t>本科</w:t>
      </w:r>
      <w:r>
        <w:rPr>
          <w:rFonts w:hint="eastAsia"/>
          <w:sz w:val="28"/>
          <w:szCs w:val="28"/>
          <w:lang w:eastAsia="zh-CN"/>
        </w:rPr>
        <w:t>210</w:t>
      </w:r>
      <w:r>
        <w:rPr>
          <w:sz w:val="28"/>
          <w:szCs w:val="28"/>
          <w:lang w:eastAsia="zh-CN"/>
        </w:rPr>
        <w:t>0元、专科</w:t>
      </w:r>
      <w:r>
        <w:rPr>
          <w:rFonts w:hint="eastAsia"/>
          <w:sz w:val="28"/>
          <w:szCs w:val="28"/>
          <w:lang w:eastAsia="zh-CN"/>
        </w:rPr>
        <w:t>18</w:t>
      </w:r>
      <w:r>
        <w:rPr>
          <w:sz w:val="28"/>
          <w:szCs w:val="28"/>
          <w:lang w:eastAsia="zh-CN"/>
        </w:rPr>
        <w:t>00元</w:t>
      </w:r>
      <w:r>
        <w:rPr>
          <w:rFonts w:hint="eastAsia"/>
          <w:sz w:val="28"/>
          <w:szCs w:val="28"/>
          <w:lang w:eastAsia="zh-CN"/>
        </w:rPr>
        <w:t>，报名审核通过后一次性缴纳。</w:t>
      </w:r>
    </w:p>
    <w:p w14:paraId="21FDE198">
      <w:pPr>
        <w:spacing w:line="560" w:lineRule="exact"/>
        <w:ind w:firstLine="840" w:firstLineChars="3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八、报名办法</w:t>
      </w:r>
    </w:p>
    <w:p w14:paraId="1B31CFE7">
      <w:pPr>
        <w:pStyle w:val="3"/>
        <w:spacing w:line="560" w:lineRule="atLeast"/>
        <w:ind w:firstLine="57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有意愿报读学员于2025年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lang w:eastAsia="zh-CN"/>
        </w:rPr>
        <w:t>月15日前带上报名表、身份证及毕业证原件（报读本科需要在“学信网”下载学历电子注册备案表）到相应的开放大学报名。</w:t>
      </w:r>
    </w:p>
    <w:p w14:paraId="2F53E464">
      <w:pPr>
        <w:pStyle w:val="3"/>
        <w:spacing w:line="560" w:lineRule="atLeast"/>
        <w:ind w:firstLine="57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慈利、桑植学员经户籍所在地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党组织推荐，填写</w:t>
      </w:r>
      <w:r>
        <w:rPr>
          <w:sz w:val="28"/>
          <w:szCs w:val="28"/>
          <w:lang w:eastAsia="zh-CN"/>
        </w:rPr>
        <w:t>“农民大学生培养计划”</w:t>
      </w:r>
      <w:r>
        <w:rPr>
          <w:rFonts w:hint="eastAsia"/>
          <w:sz w:val="28"/>
          <w:szCs w:val="28"/>
          <w:lang w:eastAsia="zh-CN"/>
        </w:rPr>
        <w:t>报名登记表一式三份，到慈利、桑植开放大学办理报名资料审核，审核通过后由各开放大学统一到所属县组织部盖章、存档；永定区、武陵源区学员经户籍所在地党组织推荐，填写</w:t>
      </w:r>
      <w:r>
        <w:rPr>
          <w:sz w:val="28"/>
          <w:szCs w:val="28"/>
          <w:lang w:eastAsia="zh-CN"/>
        </w:rPr>
        <w:t>“农民大学生培养计划”</w:t>
      </w:r>
      <w:r>
        <w:rPr>
          <w:rFonts w:hint="eastAsia"/>
          <w:sz w:val="28"/>
          <w:szCs w:val="28"/>
          <w:lang w:eastAsia="zh-CN"/>
        </w:rPr>
        <w:t>报名登记表一式三份，到张家界开放大学办理报名资料审核，审核通过后由张家界开放大学统一到所属区组织部盖章、存档。</w:t>
      </w:r>
    </w:p>
    <w:p w14:paraId="00A220F3">
      <w:pPr>
        <w:spacing w:line="560" w:lineRule="atLeas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张家界开放大学（永定区、武陵源区）</w:t>
      </w:r>
    </w:p>
    <w:p w14:paraId="73ED0916">
      <w:pPr>
        <w:spacing w:line="560" w:lineRule="atLeas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联系人:覃玉君 18974477025</w:t>
      </w:r>
    </w:p>
    <w:p w14:paraId="7C857549">
      <w:pPr>
        <w:spacing w:line="560" w:lineRule="atLeas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慈利开放大学招生联系人：</w:t>
      </w:r>
    </w:p>
    <w:p w14:paraId="44C3ED21">
      <w:pPr>
        <w:spacing w:line="560" w:lineRule="atLeas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龚晓静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15174475088</w:t>
      </w:r>
    </w:p>
    <w:p w14:paraId="5A17F102">
      <w:pPr>
        <w:spacing w:line="560" w:lineRule="atLeas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桑植开放大学招生联系人：</w:t>
      </w:r>
    </w:p>
    <w:p w14:paraId="6BC9109A">
      <w:pPr>
        <w:spacing w:line="560" w:lineRule="atLeas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尚  征  13574478327</w:t>
      </w:r>
    </w:p>
    <w:p w14:paraId="65B4ADEE">
      <w:pPr>
        <w:spacing w:line="560" w:lineRule="atLeast"/>
        <w:rPr>
          <w:sz w:val="28"/>
          <w:szCs w:val="28"/>
          <w:lang w:eastAsia="zh-CN"/>
        </w:rPr>
      </w:pPr>
    </w:p>
    <w:p w14:paraId="0BEE3899">
      <w:pPr>
        <w:spacing w:line="560" w:lineRule="atLeas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 w14:paraId="5BFBAAC5">
      <w:pPr>
        <w:spacing w:line="560" w:lineRule="atLeas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eastAsia="zh-CN"/>
        </w:rPr>
        <w:t>农民大学生培养计划”报名登记表</w:t>
      </w:r>
    </w:p>
    <w:p w14:paraId="29A9B83A">
      <w:pPr>
        <w:rPr>
          <w:sz w:val="28"/>
          <w:szCs w:val="28"/>
          <w:lang w:eastAsia="zh-CN"/>
        </w:rPr>
      </w:pPr>
    </w:p>
    <w:p w14:paraId="7615177A">
      <w:pPr>
        <w:rPr>
          <w:sz w:val="28"/>
          <w:szCs w:val="28"/>
          <w:lang w:eastAsia="zh-CN"/>
        </w:rPr>
      </w:pPr>
    </w:p>
    <w:tbl>
      <w:tblPr>
        <w:tblStyle w:val="6"/>
        <w:tblpPr w:leftFromText="180" w:rightFromText="180" w:horzAnchor="margin" w:tblpXSpec="center" w:tblpY="309"/>
        <w:tblW w:w="10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1440"/>
        <w:gridCol w:w="1440"/>
        <w:gridCol w:w="360"/>
        <w:gridCol w:w="1080"/>
        <w:gridCol w:w="180"/>
        <w:gridCol w:w="1800"/>
        <w:gridCol w:w="360"/>
        <w:gridCol w:w="720"/>
        <w:gridCol w:w="1368"/>
        <w:gridCol w:w="1332"/>
      </w:tblGrid>
      <w:tr w14:paraId="367A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5400" w:type="dxa"/>
            <w:gridSpan w:val="7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 w14:paraId="2F2E8BC0">
            <w:pPr>
              <w:widowControl/>
              <w:wordWrap w:val="0"/>
              <w:jc w:val="right"/>
              <w:rPr>
                <w:rFonts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 xml:space="preserve">  国家开放大学（湖南</w:t>
            </w:r>
            <w:r>
              <w:rPr>
                <w:rFonts w:hint="eastAsia" w:ascii="黑体" w:eastAsia="黑体"/>
                <w:spacing w:val="-4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580" w:type="dxa"/>
            <w:gridSpan w:val="5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1DF65E">
            <w:pPr>
              <w:widowControl/>
              <w:rPr>
                <w:rFonts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pacing w:val="-16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农民大学生培养计划”报名登记表</w:t>
            </w:r>
          </w:p>
        </w:tc>
      </w:tr>
      <w:tr w14:paraId="7973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400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 w14:paraId="4AD560C9">
            <w:pPr>
              <w:widowControl/>
              <w:ind w:right="428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pacing w:val="34"/>
                <w:sz w:val="28"/>
                <w:szCs w:val="28"/>
              </w:rPr>
              <w:t>湖南开放大</w:t>
            </w:r>
            <w:r>
              <w:rPr>
                <w:rFonts w:hint="eastAsia" w:ascii="黑体" w:eastAsia="黑体"/>
                <w:spacing w:val="-40"/>
                <w:sz w:val="28"/>
                <w:szCs w:val="28"/>
              </w:rPr>
              <w:t>学</w:t>
            </w:r>
          </w:p>
        </w:tc>
        <w:tc>
          <w:tcPr>
            <w:tcW w:w="5580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2CC71BB9">
            <w:pPr>
              <w:widowControl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14:paraId="7E761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720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DC42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5769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3B087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722E8">
            <w:pPr>
              <w:widowControl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  别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81AC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94FDF">
            <w:pPr>
              <w:widowControl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D3A24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</w:tcPr>
          <w:p w14:paraId="40DB57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近期正面</w:t>
            </w:r>
          </w:p>
          <w:p w14:paraId="26CD6DC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免冠一寸</w:t>
            </w:r>
          </w:p>
          <w:p w14:paraId="308552D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    片</w:t>
            </w:r>
          </w:p>
          <w:p w14:paraId="3252267D">
            <w:pPr>
              <w:widowControl/>
              <w:ind w:left="-10371" w:leftChars="-47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    片</w:t>
            </w:r>
          </w:p>
        </w:tc>
      </w:tr>
      <w:tr w14:paraId="2599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4D8945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AE68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D989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4CD9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  贯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37A69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C9906">
            <w:pPr>
              <w:widowControl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  族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189CF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</w:tcBorders>
            <w:vAlign w:val="center"/>
          </w:tcPr>
          <w:p w14:paraId="78DF9C49">
            <w:pPr>
              <w:widowControl/>
              <w:rPr>
                <w:sz w:val="18"/>
                <w:szCs w:val="18"/>
              </w:rPr>
            </w:pPr>
          </w:p>
        </w:tc>
      </w:tr>
      <w:tr w14:paraId="6B5C0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D2FB6E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6104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农村户口     （勾选）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3321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 / 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B770D">
            <w:pPr>
              <w:widowControl/>
              <w:spacing w:line="20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</w:p>
          <w:p w14:paraId="6F8D1944">
            <w:pPr>
              <w:widowControl/>
              <w:spacing w:line="20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（勾选）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013EA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未婚/已婚/离异/其他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AD067">
            <w:pPr>
              <w:widowControl/>
              <w:spacing w:line="200" w:lineRule="exact"/>
              <w:ind w:left="95" w:leftChars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  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47C5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</w:tcBorders>
            <w:vAlign w:val="center"/>
          </w:tcPr>
          <w:p w14:paraId="1F5023E3">
            <w:pPr>
              <w:widowControl/>
              <w:rPr>
                <w:sz w:val="18"/>
                <w:szCs w:val="18"/>
              </w:rPr>
            </w:pPr>
          </w:p>
        </w:tc>
      </w:tr>
      <w:tr w14:paraId="19C2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D636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D956C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学费来源     （勾选）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B3E1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自费/半公费/公费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8B30B">
            <w:pPr>
              <w:widowControl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手机号码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1BB3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B8367">
            <w:pPr>
              <w:widowControl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座机号码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CBECF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E950437">
            <w:pPr>
              <w:widowControl/>
              <w:rPr>
                <w:sz w:val="18"/>
                <w:szCs w:val="18"/>
              </w:rPr>
            </w:pPr>
          </w:p>
        </w:tc>
      </w:tr>
      <w:tr w14:paraId="01E5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</w:trPr>
        <w:tc>
          <w:tcPr>
            <w:tcW w:w="7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1FFC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8D4E8">
            <w:pPr>
              <w:widowControl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A60B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D52B5">
            <w:pPr>
              <w:widowControl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6AC1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8155D">
            <w:pPr>
              <w:widowControl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789DAD3">
            <w:pPr>
              <w:widowControl/>
              <w:rPr>
                <w:sz w:val="18"/>
                <w:szCs w:val="18"/>
              </w:rPr>
            </w:pPr>
          </w:p>
        </w:tc>
      </w:tr>
      <w:tr w14:paraId="1065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628E4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报读信息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E0247">
            <w:pPr>
              <w:widowControl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专业层次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26A8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C330B">
            <w:pPr>
              <w:widowControl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专业名称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44E785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39B7BE">
            <w:pPr>
              <w:widowControl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教学点名称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0F41C3">
            <w:pPr>
              <w:widowControl/>
              <w:rPr>
                <w:sz w:val="18"/>
                <w:szCs w:val="18"/>
              </w:rPr>
            </w:pPr>
          </w:p>
        </w:tc>
      </w:tr>
      <w:tr w14:paraId="7119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7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F290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现有学历情况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4E7D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学历类型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8DD2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AC225">
            <w:pPr>
              <w:widowControl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学历层次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EFE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004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61AE376">
            <w:pPr>
              <w:widowControl/>
              <w:rPr>
                <w:sz w:val="18"/>
                <w:szCs w:val="18"/>
              </w:rPr>
            </w:pPr>
          </w:p>
        </w:tc>
      </w:tr>
      <w:tr w14:paraId="7C70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7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6D18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48EA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所学学科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717F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34AF9">
            <w:pPr>
              <w:widowControl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毕业学校</w:t>
            </w:r>
          </w:p>
        </w:tc>
        <w:tc>
          <w:tcPr>
            <w:tcW w:w="5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0AE7D58">
            <w:pPr>
              <w:widowControl/>
              <w:ind w:left="-10296" w:leftChars="-4680"/>
              <w:rPr>
                <w:sz w:val="18"/>
                <w:szCs w:val="18"/>
              </w:rPr>
            </w:pPr>
          </w:p>
        </w:tc>
      </w:tr>
      <w:tr w14:paraId="372D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7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6DC8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3B108">
            <w:pPr>
              <w:widowControl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E548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4E4FF">
            <w:pPr>
              <w:widowControl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毕业证书编号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9923291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14:paraId="37D8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7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D5A9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20C36">
            <w:pPr>
              <w:widowControl/>
              <w:spacing w:line="200" w:lineRule="exact"/>
              <w:ind w:firstLine="90" w:firstLineChars="5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学历证明材料</w:t>
            </w:r>
          </w:p>
          <w:p w14:paraId="051E9AE6">
            <w:pPr>
              <w:widowControl/>
              <w:spacing w:line="200" w:lineRule="exact"/>
              <w:rPr>
                <w:spacing w:val="-1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10"/>
                <w:sz w:val="18"/>
                <w:szCs w:val="18"/>
                <w:lang w:eastAsia="zh-CN"/>
              </w:rPr>
              <w:t>（报读本科者勾选）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B1BB4">
            <w:pPr>
              <w:widowControl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学历网查/学历认证/毕业证明书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25EE5">
            <w:pPr>
              <w:widowControl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证明材料编号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781B692">
            <w:pPr>
              <w:widowControl/>
              <w:rPr>
                <w:sz w:val="18"/>
                <w:szCs w:val="18"/>
              </w:rPr>
            </w:pPr>
          </w:p>
        </w:tc>
      </w:tr>
      <w:tr w14:paraId="01A5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D46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01FA5">
            <w:pPr>
              <w:widowControl/>
              <w:spacing w:line="20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学历证书署名</w:t>
            </w:r>
          </w:p>
          <w:p w14:paraId="71A78505">
            <w:pPr>
              <w:widowControl/>
              <w:spacing w:line="200" w:lineRule="exact"/>
              <w:ind w:left="90" w:hanging="90" w:hangingChars="5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（若姓名未变更，毋需填本栏）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3AD55">
            <w:pPr>
              <w:widowControl/>
              <w:rPr>
                <w:sz w:val="18"/>
                <w:szCs w:val="18"/>
                <w:lang w:eastAsia="zh-CN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A63F3">
            <w:pPr>
              <w:widowControl/>
              <w:spacing w:line="200" w:lineRule="exact"/>
              <w:ind w:firstLine="270" w:firstLineChars="15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学历证明身份的证件号</w:t>
            </w:r>
          </w:p>
          <w:p w14:paraId="5C4ADEC8">
            <w:pPr>
              <w:widowControl/>
              <w:spacing w:line="200" w:lineRule="exact"/>
              <w:ind w:firstLine="540" w:firstLineChars="30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（若身份证件类型和号码</w:t>
            </w:r>
          </w:p>
          <w:p w14:paraId="2DF73290">
            <w:pPr>
              <w:widowControl/>
              <w:spacing w:line="200" w:lineRule="exact"/>
              <w:ind w:firstLine="720" w:firstLineChars="40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未变更，毋需填本栏）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A08A67B">
            <w:pPr>
              <w:widowControl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14:paraId="4B98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DFB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入学测试成绩</w:t>
            </w:r>
          </w:p>
        </w:tc>
        <w:tc>
          <w:tcPr>
            <w:tcW w:w="8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DD7548A">
            <w:pPr>
              <w:widowControl/>
              <w:rPr>
                <w:sz w:val="18"/>
                <w:szCs w:val="18"/>
              </w:rPr>
            </w:pPr>
          </w:p>
        </w:tc>
      </w:tr>
      <w:tr w14:paraId="6C2D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80" w:type="dxa"/>
            <w:gridSpan w:val="12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FA7FED">
            <w:pPr>
              <w:widowControl/>
              <w:spacing w:line="100" w:lineRule="exact"/>
              <w:ind w:firstLine="420"/>
              <w:rPr>
                <w:sz w:val="18"/>
                <w:szCs w:val="18"/>
                <w:lang w:eastAsia="zh-CN"/>
              </w:rPr>
            </w:pPr>
          </w:p>
          <w:p w14:paraId="3C9AA86F">
            <w:pPr>
              <w:widowControl/>
              <w:spacing w:line="240" w:lineRule="atLeast"/>
              <w:ind w:firstLine="4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学生本人郑重确认并承诺：</w:t>
            </w:r>
          </w:p>
          <w:p w14:paraId="1BB898E9">
            <w:pPr>
              <w:widowControl/>
              <w:spacing w:line="240" w:lineRule="atLeast"/>
              <w:ind w:firstLine="4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1.本人已阅读国家开放大学招生简章，了解国家开放大学主要面向成人在职从业人员开展非全日制教育，采取远程教学和业余学习形式。</w:t>
            </w:r>
          </w:p>
          <w:p w14:paraId="1F8F5EB6">
            <w:pPr>
              <w:widowControl/>
              <w:spacing w:line="240" w:lineRule="atLeast"/>
              <w:ind w:firstLine="4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2.本人知晓并符合本专科专业报名入学的条件要求：本科专业需具有国民教育系列相同或相近专业高等专科（含专科）以上学历：专科专业需具有普通高中，职业高中、技工学校和中等专业学校及以上学历。</w:t>
            </w:r>
          </w:p>
          <w:p w14:paraId="311B5BE3">
            <w:pPr>
              <w:widowControl/>
              <w:spacing w:line="240" w:lineRule="atLeast"/>
              <w:ind w:firstLine="4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3.本人是在工作和生活常住地报名，不存在异地报名注册现象，本人是在国家开放大学批准设立的正式学习中心报名，没有经过招生中介机构报名。</w:t>
            </w:r>
          </w:p>
          <w:p w14:paraId="2E5CED73">
            <w:pPr>
              <w:widowControl/>
              <w:spacing w:line="240" w:lineRule="atLeast"/>
              <w:ind w:firstLine="4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4.本人知道入学后必须按照要求参加面授学习、网上学习、考试、综合实践和论文写作答辩等环节，取得规定的最低毕业总学分，思想品德经鉴定符合要求，才能获得国家开放大学毕业证书。</w:t>
            </w:r>
          </w:p>
          <w:p w14:paraId="5837CC62">
            <w:pPr>
              <w:widowControl/>
              <w:spacing w:line="240" w:lineRule="atLeast"/>
              <w:ind w:firstLine="4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5.本人所提供的一切证明材料和填写的个人信息真实，有效。若有信息不实或伪造信息以获得入学资格，本人愿意承担完全责任和因此产生的一切后果。</w:t>
            </w:r>
          </w:p>
          <w:p w14:paraId="6C351C13">
            <w:pPr>
              <w:widowControl/>
              <w:spacing w:line="240" w:lineRule="atLeast"/>
              <w:ind w:firstLine="4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6.本人报名后，愿意按要求提交相关材料，接受国家开放大学组织的入学资格审核，若经审核不符合入学条件，本人能接受国家开放大学不予注册学籍的决定。</w:t>
            </w:r>
          </w:p>
          <w:p w14:paraId="039B2EB5">
            <w:pPr>
              <w:widowControl/>
              <w:spacing w:line="240" w:lineRule="atLeast"/>
              <w:ind w:firstLine="420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7.本人不是中职或高职全日制教育的在校学生，不存在套读和兼读本专科专业的情况。</w:t>
            </w:r>
          </w:p>
          <w:p w14:paraId="723D1917">
            <w:pPr>
              <w:widowControl/>
              <w:spacing w:line="240" w:lineRule="atLeast"/>
              <w:ind w:firstLine="420"/>
              <w:rPr>
                <w:rFonts w:ascii="黑体" w:eastAsia="黑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8.如违反招生入学的相关规定，国家开放大学有权做出取消学籍、不予颁发毕业证书、追回己发证书等处理。</w:t>
            </w:r>
          </w:p>
          <w:p w14:paraId="2974CDD8">
            <w:pPr>
              <w:widowControl/>
              <w:spacing w:line="440" w:lineRule="exact"/>
              <w:ind w:firstLine="420"/>
              <w:rPr>
                <w:rFonts w:asci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 xml:space="preserve">学生本人（承诺人）签字： </w:t>
            </w:r>
            <w:r>
              <w:rPr>
                <w:rFonts w:hint="eastAsia" w:ascii="黑体" w:eastAsia="黑体"/>
                <w:sz w:val="18"/>
                <w:szCs w:val="18"/>
                <w:u w:val="single"/>
                <w:lang w:eastAsia="zh-CN"/>
              </w:rPr>
              <w:t xml:space="preserve">            </w:t>
            </w: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 xml:space="preserve">                           日期：</w:t>
            </w:r>
            <w:r>
              <w:rPr>
                <w:rFonts w:hint="eastAsia" w:ascii="黑体" w:eastAsia="黑体"/>
                <w:sz w:val="18"/>
                <w:szCs w:val="18"/>
                <w:u w:val="single"/>
                <w:lang w:eastAsia="zh-CN"/>
              </w:rPr>
              <w:t xml:space="preserve">       </w:t>
            </w: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黑体" w:eastAsia="黑体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黑体" w:eastAsia="黑体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 xml:space="preserve">日 </w:t>
            </w:r>
          </w:p>
        </w:tc>
      </w:tr>
      <w:tr w14:paraId="6D0A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80" w:type="dxa"/>
            <w:gridSpan w:val="1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60B927">
            <w:pPr>
              <w:widowControl/>
              <w:rPr>
                <w:sz w:val="18"/>
                <w:szCs w:val="18"/>
                <w:lang w:eastAsia="zh-CN"/>
              </w:rPr>
            </w:pPr>
          </w:p>
        </w:tc>
      </w:tr>
      <w:tr w14:paraId="6B98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80" w:type="dxa"/>
            <w:gridSpan w:val="1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566670">
            <w:pPr>
              <w:widowControl/>
              <w:rPr>
                <w:sz w:val="18"/>
                <w:szCs w:val="18"/>
                <w:lang w:eastAsia="zh-CN"/>
              </w:rPr>
            </w:pPr>
          </w:p>
        </w:tc>
      </w:tr>
      <w:tr w14:paraId="3340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80" w:type="dxa"/>
            <w:gridSpan w:val="1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B5340A">
            <w:pPr>
              <w:widowControl/>
              <w:rPr>
                <w:sz w:val="18"/>
                <w:szCs w:val="18"/>
                <w:lang w:eastAsia="zh-CN"/>
              </w:rPr>
            </w:pPr>
          </w:p>
        </w:tc>
      </w:tr>
      <w:tr w14:paraId="64F3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80" w:type="dxa"/>
            <w:gridSpan w:val="1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D886A7">
            <w:pPr>
              <w:widowControl/>
              <w:rPr>
                <w:sz w:val="18"/>
                <w:szCs w:val="18"/>
                <w:lang w:eastAsia="zh-CN"/>
              </w:rPr>
            </w:pPr>
          </w:p>
        </w:tc>
      </w:tr>
      <w:tr w14:paraId="63AF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80" w:type="dxa"/>
            <w:gridSpan w:val="1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E36B2E">
            <w:pPr>
              <w:widowControl/>
              <w:rPr>
                <w:sz w:val="18"/>
                <w:szCs w:val="18"/>
                <w:lang w:eastAsia="zh-CN"/>
              </w:rPr>
            </w:pPr>
          </w:p>
        </w:tc>
      </w:tr>
      <w:tr w14:paraId="74C9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80" w:type="dxa"/>
            <w:gridSpan w:val="1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A614CE">
            <w:pPr>
              <w:widowControl/>
              <w:rPr>
                <w:sz w:val="18"/>
                <w:szCs w:val="18"/>
                <w:lang w:eastAsia="zh-CN"/>
              </w:rPr>
            </w:pPr>
          </w:p>
        </w:tc>
      </w:tr>
      <w:tr w14:paraId="08C9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980" w:type="dxa"/>
            <w:gridSpan w:val="1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351398">
            <w:pPr>
              <w:widowControl/>
              <w:rPr>
                <w:sz w:val="18"/>
                <w:szCs w:val="18"/>
                <w:lang w:eastAsia="zh-CN"/>
              </w:rPr>
            </w:pPr>
          </w:p>
        </w:tc>
      </w:tr>
      <w:tr w14:paraId="2464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F7180">
            <w:pPr>
              <w:widowControl/>
              <w:jc w:val="center"/>
              <w:rPr>
                <w:sz w:val="18"/>
                <w:szCs w:val="18"/>
                <w:lang w:eastAsia="zh-CN"/>
              </w:rPr>
            </w:pPr>
          </w:p>
          <w:p w14:paraId="24290ABB">
            <w:pPr>
              <w:spacing w:line="20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教学点、</w:t>
            </w:r>
            <w:r>
              <w:rPr>
                <w:rFonts w:hint="eastAsia"/>
                <w:spacing w:val="-16"/>
                <w:sz w:val="18"/>
                <w:szCs w:val="18"/>
                <w:lang w:eastAsia="zh-CN"/>
              </w:rPr>
              <w:t>组织部门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  <w:lang w:eastAsia="zh-CN"/>
              </w:rPr>
              <w:t>所属分校及省电大审核意见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97A9C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乡镇政府意见：                                                     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8F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组织部门意见：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AA04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省校意见：</w:t>
            </w:r>
          </w:p>
        </w:tc>
      </w:tr>
      <w:tr w14:paraId="3FFD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FE6C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9C5B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14BB6358">
            <w:pPr>
              <w:widowControl/>
              <w:rPr>
                <w:sz w:val="18"/>
                <w:szCs w:val="18"/>
              </w:rPr>
            </w:pPr>
          </w:p>
          <w:p w14:paraId="576A7A7F">
            <w:pPr>
              <w:widowControl/>
              <w:rPr>
                <w:sz w:val="18"/>
                <w:szCs w:val="18"/>
              </w:rPr>
            </w:pPr>
          </w:p>
          <w:p w14:paraId="5C937007">
            <w:pPr>
              <w:widowControl/>
              <w:rPr>
                <w:sz w:val="18"/>
                <w:szCs w:val="18"/>
              </w:rPr>
            </w:pPr>
          </w:p>
          <w:p w14:paraId="682D3396">
            <w:pPr>
              <w:widowControl/>
              <w:ind w:firstLine="1170" w:firstLineChars="6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盖 章   </w:t>
            </w:r>
          </w:p>
          <w:p w14:paraId="740FE30C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年    月    日  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ADE530">
            <w:pPr>
              <w:widowControl/>
              <w:rPr>
                <w:sz w:val="18"/>
                <w:szCs w:val="18"/>
              </w:rPr>
            </w:pPr>
          </w:p>
          <w:p w14:paraId="7C8991F2">
            <w:pPr>
              <w:widowControl/>
              <w:ind w:left="135"/>
              <w:rPr>
                <w:sz w:val="18"/>
                <w:szCs w:val="18"/>
              </w:rPr>
            </w:pPr>
          </w:p>
          <w:p w14:paraId="5E2AD375">
            <w:pPr>
              <w:widowControl/>
              <w:ind w:left="495"/>
              <w:rPr>
                <w:sz w:val="18"/>
                <w:szCs w:val="18"/>
              </w:rPr>
            </w:pPr>
          </w:p>
          <w:p w14:paraId="450D7B09">
            <w:pPr>
              <w:widowControl/>
              <w:ind w:left="495"/>
              <w:rPr>
                <w:sz w:val="18"/>
                <w:szCs w:val="18"/>
              </w:rPr>
            </w:pPr>
          </w:p>
          <w:p w14:paraId="37D293A6">
            <w:pPr>
              <w:widowControl/>
              <w:ind w:left="519" w:leftChars="236" w:firstLine="1530" w:firstLineChars="8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盖 章   </w:t>
            </w:r>
          </w:p>
          <w:p w14:paraId="1F77E667">
            <w:pPr>
              <w:ind w:firstLine="1620" w:firstLineChars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月    日</w:t>
            </w:r>
          </w:p>
        </w:tc>
        <w:tc>
          <w:tcPr>
            <w:tcW w:w="34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67723">
            <w:pPr>
              <w:widowControl/>
              <w:jc w:val="right"/>
              <w:rPr>
                <w:sz w:val="18"/>
                <w:szCs w:val="18"/>
              </w:rPr>
            </w:pPr>
          </w:p>
          <w:p w14:paraId="758AE1D1">
            <w:pPr>
              <w:widowControl/>
              <w:jc w:val="right"/>
              <w:rPr>
                <w:sz w:val="18"/>
                <w:szCs w:val="18"/>
              </w:rPr>
            </w:pPr>
          </w:p>
          <w:p w14:paraId="6CB54950">
            <w:pPr>
              <w:widowControl/>
              <w:ind w:right="630"/>
              <w:rPr>
                <w:sz w:val="18"/>
                <w:szCs w:val="18"/>
              </w:rPr>
            </w:pPr>
          </w:p>
          <w:p w14:paraId="35DCCEBB">
            <w:pPr>
              <w:widowControl/>
              <w:ind w:right="630"/>
              <w:rPr>
                <w:sz w:val="18"/>
                <w:szCs w:val="18"/>
              </w:rPr>
            </w:pPr>
          </w:p>
          <w:p w14:paraId="64D815F2">
            <w:pPr>
              <w:widowControl/>
              <w:ind w:right="630"/>
              <w:rPr>
                <w:sz w:val="18"/>
                <w:szCs w:val="18"/>
              </w:rPr>
            </w:pPr>
          </w:p>
          <w:p w14:paraId="66E9DC84">
            <w:pPr>
              <w:widowControl/>
              <w:ind w:right="630"/>
              <w:rPr>
                <w:sz w:val="18"/>
                <w:szCs w:val="18"/>
              </w:rPr>
            </w:pPr>
          </w:p>
          <w:p w14:paraId="713653D4">
            <w:pPr>
              <w:widowControl/>
              <w:ind w:right="630"/>
              <w:rPr>
                <w:sz w:val="18"/>
                <w:szCs w:val="18"/>
              </w:rPr>
            </w:pPr>
          </w:p>
          <w:p w14:paraId="1FE0AEBB">
            <w:pPr>
              <w:widowControl/>
              <w:ind w:right="630"/>
              <w:rPr>
                <w:sz w:val="18"/>
                <w:szCs w:val="18"/>
              </w:rPr>
            </w:pPr>
          </w:p>
          <w:p w14:paraId="4652E7ED">
            <w:pPr>
              <w:widowControl/>
              <w:ind w:right="630"/>
              <w:rPr>
                <w:sz w:val="18"/>
                <w:szCs w:val="18"/>
              </w:rPr>
            </w:pPr>
          </w:p>
          <w:p w14:paraId="44807352">
            <w:pPr>
              <w:widowControl/>
              <w:ind w:right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审核人：</w:t>
            </w:r>
          </w:p>
          <w:p w14:paraId="52C1A6DC">
            <w:pPr>
              <w:widowControl/>
              <w:ind w:right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</w:t>
            </w:r>
          </w:p>
          <w:p w14:paraId="2349A91B">
            <w:pPr>
              <w:widowControl/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盖 章   </w:t>
            </w:r>
          </w:p>
          <w:p w14:paraId="0855B602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年   月    日</w:t>
            </w:r>
          </w:p>
        </w:tc>
      </w:tr>
      <w:tr w14:paraId="1B41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AA1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9C3956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教学点意见：    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E45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分校意见：</w:t>
            </w:r>
          </w:p>
        </w:tc>
        <w:tc>
          <w:tcPr>
            <w:tcW w:w="34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E39977">
            <w:pPr>
              <w:widowControl/>
              <w:rPr>
                <w:sz w:val="18"/>
                <w:szCs w:val="18"/>
              </w:rPr>
            </w:pPr>
          </w:p>
        </w:tc>
      </w:tr>
      <w:tr w14:paraId="04D7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A0441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467917">
            <w:pPr>
              <w:widowControl/>
              <w:jc w:val="right"/>
              <w:rPr>
                <w:sz w:val="18"/>
                <w:szCs w:val="18"/>
              </w:rPr>
            </w:pPr>
          </w:p>
          <w:p w14:paraId="39136A31">
            <w:pPr>
              <w:widowControl/>
              <w:jc w:val="right"/>
              <w:rPr>
                <w:sz w:val="18"/>
                <w:szCs w:val="18"/>
              </w:rPr>
            </w:pPr>
          </w:p>
          <w:p w14:paraId="6C26523F">
            <w:pPr>
              <w:widowControl/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经办人：</w:t>
            </w:r>
          </w:p>
          <w:p w14:paraId="35F1A1D2">
            <w:pPr>
              <w:widowControl/>
              <w:ind w:right="360"/>
              <w:jc w:val="center"/>
              <w:rPr>
                <w:sz w:val="18"/>
                <w:szCs w:val="18"/>
              </w:rPr>
            </w:pPr>
          </w:p>
          <w:p w14:paraId="2681FD7B">
            <w:pPr>
              <w:widowControl/>
              <w:ind w:right="360" w:firstLine="1170" w:firstLineChars="6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盖 章   </w:t>
            </w:r>
          </w:p>
          <w:p w14:paraId="6F55E8E1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年    月    日</w:t>
            </w:r>
          </w:p>
          <w:p w14:paraId="5E2876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982816">
            <w:pPr>
              <w:widowControl/>
              <w:rPr>
                <w:sz w:val="18"/>
                <w:szCs w:val="18"/>
              </w:rPr>
            </w:pPr>
          </w:p>
          <w:p w14:paraId="697E0CF2">
            <w:pPr>
              <w:widowControl/>
              <w:rPr>
                <w:sz w:val="18"/>
                <w:szCs w:val="18"/>
              </w:rPr>
            </w:pPr>
          </w:p>
          <w:p w14:paraId="2ED84C79">
            <w:pPr>
              <w:widowControl/>
              <w:rPr>
                <w:sz w:val="18"/>
                <w:szCs w:val="18"/>
              </w:rPr>
            </w:pPr>
          </w:p>
          <w:p w14:paraId="50801ECD">
            <w:pPr>
              <w:widowControl/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审核人：           </w:t>
            </w:r>
          </w:p>
          <w:p w14:paraId="0803D954">
            <w:pPr>
              <w:widowControl/>
              <w:ind w:left="1791" w:leftChars="814" w:firstLine="270" w:firstLine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67304177">
            <w:pPr>
              <w:widowControl/>
              <w:ind w:left="1791" w:leftChars="814" w:firstLine="270" w:firstLine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盖 章   </w:t>
            </w:r>
          </w:p>
          <w:p w14:paraId="659E4DC8">
            <w:pPr>
              <w:ind w:left="1410" w:leftChars="641"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    月    日  </w:t>
            </w:r>
          </w:p>
        </w:tc>
        <w:tc>
          <w:tcPr>
            <w:tcW w:w="34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438B42">
            <w:pPr>
              <w:widowControl/>
              <w:rPr>
                <w:sz w:val="18"/>
                <w:szCs w:val="18"/>
              </w:rPr>
            </w:pPr>
          </w:p>
        </w:tc>
      </w:tr>
    </w:tbl>
    <w:p w14:paraId="34E3A7D5">
      <w:pPr>
        <w:rPr>
          <w:sz w:val="28"/>
          <w:szCs w:val="28"/>
          <w:lang w:eastAsia="zh-CN"/>
        </w:rPr>
      </w:pPr>
    </w:p>
    <w:sectPr>
      <w:pgSz w:w="11910" w:h="16840"/>
      <w:pgMar w:top="567" w:right="850" w:bottom="397" w:left="850" w:header="720" w:footer="720" w:gutter="0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63793"/>
    <w:multiLevelType w:val="singleLevel"/>
    <w:tmpl w:val="02F637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M2Q0MDAwYTMxZGUwYjdkZDJlNGIzNmYxZDVlNDIifQ=="/>
  </w:docVars>
  <w:rsids>
    <w:rsidRoot w:val="12C4209D"/>
    <w:rsid w:val="0061011F"/>
    <w:rsid w:val="009F17CA"/>
    <w:rsid w:val="00B96013"/>
    <w:rsid w:val="00E61E40"/>
    <w:rsid w:val="00EA0739"/>
    <w:rsid w:val="00FE2B9F"/>
    <w:rsid w:val="12C4209D"/>
    <w:rsid w:val="34BC3B10"/>
    <w:rsid w:val="5255617C"/>
    <w:rsid w:val="593031C7"/>
    <w:rsid w:val="75113A9C"/>
    <w:rsid w:val="75C7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44" w:hanging="50"/>
      <w:outlineLvl w:val="0"/>
    </w:pPr>
    <w:rPr>
      <w:sz w:val="65"/>
      <w:szCs w:val="65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附件"/>
    <w:basedOn w:val="1"/>
    <w:autoRedefine/>
    <w:qFormat/>
    <w:uiPriority w:val="1"/>
    <w:pPr>
      <w:overflowPunct w:val="0"/>
      <w:adjustRightInd w:val="0"/>
      <w:snapToGrid w:val="0"/>
      <w:spacing w:line="336" w:lineRule="auto"/>
      <w:jc w:val="both"/>
    </w:pPr>
    <w:rPr>
      <w:rFonts w:ascii="Times New Roman" w:hAnsi="Times New Roman" w:eastAsia="黑体" w:cstheme="minorBidi"/>
      <w:kern w:val="2"/>
      <w:sz w:val="32"/>
      <w:szCs w:val="32"/>
    </w:rPr>
  </w:style>
  <w:style w:type="character" w:customStyle="1" w:styleId="9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10">
    <w:name w:val="页脚 字符"/>
    <w:basedOn w:val="7"/>
    <w:link w:val="4"/>
    <w:uiPriority w:val="0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2014</Words>
  <Characters>2082</Characters>
  <Lines>19</Lines>
  <Paragraphs>5</Paragraphs>
  <TotalTime>14</TotalTime>
  <ScaleCrop>false</ScaleCrop>
  <LinksUpToDate>false</LinksUpToDate>
  <CharactersWithSpaces>2471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2024-02-28T07:08:00Z</dcterms:created>
  <dc:creator>yur</dc:creator>
  <cp:lastModifiedBy>yur</cp:lastModifiedBy>
  <dcterms:modified xsi:type="dcterms:W3CDTF">2025-05-30T07:35:53Z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8F403F899ADE4996B74834C9736D8B33_13</vt:lpwstr>
  </property>
  <property fmtid="{D5CDD505-2E9C-101B-9397-08002B2CF9AE}" pid="4" name="KSOTemplateDocerSaveRecord">
    <vt:lpwstr>eyJoZGlkIjoiYWUxM2Q0MDAwYTMxZGUwYjdkZDJlNGIzNmYxZDVlNDIiLCJ1c2VySWQiOiI2ODM1MDY2MTcifQ==</vt:lpwstr>
  </property>
</Properties>
</file>