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附件1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bookmarkStart w:id="0" w:name="_GoBack"/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安乡县玖源有机大米示范区梅家洲片区2026年基础设施配套建设以工代赈项目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碎石（垫层用）报价单及参数清单</w:t>
      </w:r>
    </w:p>
    <w:bookmarkEnd w:id="0"/>
    <w:p/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安乡县玖源有机大米示范区梅家洲片区2026年基础设施配套建设以工代赈项目</w:t>
      </w:r>
    </w:p>
    <w:p>
      <w:pPr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>采购内容：产业路基铺垫、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沟渠硬化等用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采购数量：约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5500</w:t>
      </w:r>
      <w:r>
        <w:rPr>
          <w:rFonts w:hint="eastAsia" w:ascii="仿宋" w:hAnsi="仿宋" w:eastAsia="仿宋" w:cs="仿宋"/>
          <w:sz w:val="32"/>
          <w:szCs w:val="32"/>
        </w:rPr>
        <w:t>立方米（实际结算数量以工程计量为准）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技术参数要求：粒径5—40mm连续级配碎石，含泥量≤3%，针片状颗粒含量≤20%，压碎指标≤30%，不得混有杂草、泥土等杂物；进场时须提供材料出厂合格证及质量检测报告。</w:t>
      </w:r>
    </w:p>
    <w:tbl>
      <w:tblPr>
        <w:tblStyle w:val="2"/>
        <w:tblW w:w="10046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600"/>
        <w:gridCol w:w="1900"/>
        <w:gridCol w:w="763"/>
        <w:gridCol w:w="1037"/>
        <w:gridCol w:w="1100"/>
        <w:gridCol w:w="1300"/>
        <w:gridCol w:w="1646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6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材料名称</w:t>
            </w:r>
          </w:p>
        </w:tc>
        <w:tc>
          <w:tcPr>
            <w:tcW w:w="19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763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037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采购数量</w:t>
            </w:r>
          </w:p>
        </w:tc>
        <w:tc>
          <w:tcPr>
            <w:tcW w:w="11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控制单价（元）</w:t>
            </w:r>
          </w:p>
        </w:tc>
        <w:tc>
          <w:tcPr>
            <w:tcW w:w="13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646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600" w:type="dxa"/>
          </w:tcPr>
          <w:p>
            <w:r>
              <w:rPr>
                <w:rFonts w:ascii="Times New Roman" w:hAnsi="Times New Roman" w:eastAsia="思源黑体" w:cs="Times New Roman"/>
              </w:rPr>
              <w:t>碎石（垫层</w:t>
            </w: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等</w:t>
            </w:r>
            <w:r>
              <w:rPr>
                <w:rFonts w:ascii="Times New Roman" w:hAnsi="Times New Roman" w:eastAsia="思源黑体" w:cs="Times New Roman"/>
              </w:rPr>
              <w:t>用）</w:t>
            </w:r>
          </w:p>
        </w:tc>
        <w:tc>
          <w:tcPr>
            <w:tcW w:w="1900" w:type="dxa"/>
          </w:tcPr>
          <w:p>
            <w:r>
              <w:rPr>
                <w:rFonts w:ascii="Times New Roman" w:hAnsi="Times New Roman" w:eastAsia="思源黑体" w:cs="Times New Roman"/>
              </w:rPr>
              <w:t>粒径5-40mm连续级配</w:t>
            </w:r>
          </w:p>
        </w:tc>
        <w:tc>
          <w:tcPr>
            <w:tcW w:w="763" w:type="dxa"/>
          </w:tcPr>
          <w:p>
            <w:r>
              <w:rPr>
                <w:rFonts w:ascii="Times New Roman" w:hAnsi="Times New Roman" w:eastAsia="思源黑体" w:cs="Times New Roman"/>
              </w:rPr>
              <w:t>立方米</w:t>
            </w:r>
          </w:p>
        </w:tc>
        <w:tc>
          <w:tcPr>
            <w:tcW w:w="103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5500</w:t>
            </w:r>
          </w:p>
        </w:tc>
        <w:tc>
          <w:tcPr>
            <w:tcW w:w="11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95.00</w:t>
            </w:r>
          </w:p>
        </w:tc>
        <w:tc>
          <w:tcPr>
            <w:tcW w:w="1300" w:type="dxa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522500</w:t>
            </w:r>
            <w:r>
              <w:rPr>
                <w:rFonts w:ascii="Times New Roman" w:hAnsi="Times New Roman" w:eastAsia="思源黑体" w:cs="Times New Roman"/>
              </w:rPr>
              <w:t>.00</w:t>
            </w:r>
          </w:p>
        </w:tc>
        <w:tc>
          <w:tcPr>
            <w:tcW w:w="1646" w:type="dxa"/>
          </w:tcPr>
          <w:p>
            <w:r>
              <w:rPr>
                <w:rFonts w:ascii="Times New Roman" w:hAnsi="Times New Roman" w:eastAsia="思源黑体" w:cs="Times New Roman"/>
              </w:rPr>
              <w:t>含材料费、运输费、装卸费、税金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pPr>
              <w:rPr>
                <w:rFonts w:ascii="Times New Roman" w:hAnsi="Times New Roman" w:eastAsia="思源黑体" w:cs="Times New Roman"/>
              </w:rPr>
            </w:pPr>
            <w:r>
              <w:rPr>
                <w:rFonts w:ascii="Times New Roman" w:hAnsi="Times New Roman" w:eastAsia="思源黑体" w:cs="Times New Roman"/>
              </w:rPr>
              <w:t>合计</w:t>
            </w:r>
          </w:p>
          <w:p>
            <w:pPr>
              <w:rPr>
                <w:rFonts w:ascii="Times New Roman" w:hAnsi="Times New Roman" w:eastAsia="思源黑体" w:cs="Times New Roman"/>
              </w:rPr>
            </w:pPr>
          </w:p>
        </w:tc>
        <w:tc>
          <w:tcPr>
            <w:tcW w:w="16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pPr>
              <w:rPr>
                <w:rFonts w:ascii="Times New Roman" w:hAnsi="Times New Roman" w:eastAsia="思源黑体" w:cs="Times New Roman"/>
              </w:rPr>
            </w:pPr>
          </w:p>
        </w:tc>
        <w:tc>
          <w:tcPr>
            <w:tcW w:w="1900" w:type="dxa"/>
          </w:tcPr>
          <w:p/>
        </w:tc>
        <w:tc>
          <w:tcPr>
            <w:tcW w:w="763" w:type="dxa"/>
          </w:tcPr>
          <w:p/>
        </w:tc>
        <w:tc>
          <w:tcPr>
            <w:tcW w:w="1037" w:type="dxa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5500</w:t>
            </w:r>
          </w:p>
        </w:tc>
        <w:tc>
          <w:tcPr>
            <w:tcW w:w="1100" w:type="dxa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</w:t>
            </w:r>
          </w:p>
        </w:tc>
        <w:tc>
          <w:tcPr>
            <w:tcW w:w="1300" w:type="dxa"/>
          </w:tcPr>
          <w:p>
            <w:pPr>
              <w:jc w:val="center"/>
              <w:rPr>
                <w:rFonts w:ascii="Times New Roman" w:hAnsi="Times New Roman" w:eastAsia="思源黑体" w:cs="Times New Roman"/>
              </w:rPr>
            </w:pPr>
          </w:p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522500</w:t>
            </w:r>
            <w:r>
              <w:rPr>
                <w:rFonts w:ascii="Times New Roman" w:hAnsi="Times New Roman" w:eastAsia="思源黑体" w:cs="Times New Roman"/>
              </w:rPr>
              <w:t>.00</w:t>
            </w:r>
          </w:p>
        </w:tc>
        <w:tc>
          <w:tcPr>
            <w:tcW w:w="1646" w:type="dxa"/>
          </w:tcPr>
          <w:p/>
        </w:tc>
      </w:tr>
    </w:tbl>
    <w:p/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上表控制单价参照《公路工程建设项目投资估算编制办法》（JTG 3830-2018）及常德市2025年第6期动态基价测算，供比选评审参考；报价为一次性总价，包含材料费、税金、运输费、装卸费及全套售后服务，采购方不承担其他费用。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上表采购数量按投资估算表各段铺垫碎石工程量汇总测算，最终结算以实际工程计量为准。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 报价单位（盖章）：__________________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报价日期：______年______月______日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E64F9"/>
    <w:rsid w:val="3ECE64F9"/>
    <w:rsid w:val="5A6B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2026-10-22T08:01:00Z</dcterms:created>
  <dc:creator>不胖十斤不改ID</dc:creator>
  <cp:lastModifiedBy>不胖十斤不改ID</cp:lastModifiedBy>
  <dcterms:modified xsi:type="dcterms:W3CDTF">2026-10-22T08:04:42Z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A2468916EDD14655B1D375A414439505</vt:lpwstr>
  </property>
</Properties>
</file>