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承诺制一次性留工培训补助申请表</w:t>
      </w:r>
    </w:p>
    <w:bookmarkEnd w:id="0"/>
    <w:tbl>
      <w:tblPr>
        <w:tblStyle w:val="4"/>
        <w:tblpPr w:leftFromText="181" w:rightFromText="181" w:vertAnchor="page" w:horzAnchor="page" w:tblpX="1633" w:tblpY="4622"/>
        <w:tblW w:w="8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公司住所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  <w:lang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eastAsia="zh-CN"/>
              </w:rPr>
              <w:t>行业分类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本单位受疫情严重影响暂时无法正常生产经营，申请到一次性留工培训补贴后，将用于组织职工以工作代替培训。对所提交的申请一次性留工培训补助资料真实性、合法性负责。如有违反愿承担一切行政处罚或法律责任。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经审核，核定符合一次性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留工培训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补助申报条件人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数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  人，同意按500元/人的标准拨付补助资金（大写）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元（小写      元）。</w:t>
            </w:r>
          </w:p>
          <w:p>
            <w:pPr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经办人签名：                  复核人签名：                                                                                               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eastAsia" w:eastAsia="仿宋_GB2312"/>
          <w:szCs w:val="21"/>
          <w:lang w:val="en-US" w:eastAsia="zh-CN"/>
        </w:rPr>
      </w:pPr>
    </w:p>
    <w:p>
      <w:pPr>
        <w:ind w:firstLine="420" w:firstLineChars="20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1910"/>
    <w:rsid w:val="44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2022-08-18T07:19:00Z</dcterms:created>
  <dc:creator>shine</dc:creator>
  <cp:lastModifiedBy>shine</cp:lastModifiedBy>
  <dcterms:modified xsi:type="dcterms:W3CDTF">2022-08-18T07:20:12Z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