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9A80B">
      <w:pPr>
        <w:snapToGrid w:val="0"/>
        <w:spacing w:line="580" w:lineRule="exact"/>
        <w:jc w:val="center"/>
        <w:rPr>
          <w:rFonts w:ascii="Times New Roman" w:hAnsi="Times New Roman" w:eastAsia="方正小标宋简体" w:cs="方正小标宋简体"/>
          <w:bCs/>
          <w:color w:val="auto"/>
          <w:sz w:val="44"/>
          <w:szCs w:val="44"/>
        </w:rPr>
      </w:pPr>
      <w:r>
        <w:rPr>
          <w:rFonts w:hint="eastAsia" w:ascii="Times New Roman" w:hAnsi="Times New Roman" w:eastAsia="方正小标宋简体" w:cs="方正小标宋简体"/>
          <w:bCs/>
          <w:color w:val="auto"/>
          <w:sz w:val="44"/>
          <w:szCs w:val="44"/>
        </w:rPr>
        <w:t>“寻美潇湘红”</w:t>
      </w:r>
    </w:p>
    <w:p w14:paraId="7BAA3B88">
      <w:pPr>
        <w:snapToGrid w:val="0"/>
        <w:spacing w:line="580" w:lineRule="exact"/>
        <w:jc w:val="center"/>
        <w:rPr>
          <w:rFonts w:ascii="Times New Roman" w:hAnsi="Times New Roman" w:eastAsia="方正小标宋简体" w:cs="方正小标宋简体"/>
          <w:bCs/>
          <w:color w:val="auto"/>
          <w:sz w:val="44"/>
          <w:szCs w:val="44"/>
        </w:rPr>
      </w:pPr>
      <w:r>
        <w:rPr>
          <w:rFonts w:hint="eastAsia" w:ascii="Times New Roman" w:hAnsi="Times New Roman" w:eastAsia="方正小标宋简体" w:cs="方正小标宋简体"/>
          <w:bCs/>
          <w:color w:val="auto"/>
          <w:sz w:val="44"/>
          <w:szCs w:val="44"/>
        </w:rPr>
        <w:t>湖南省第二届红色微短剧大赛方案</w:t>
      </w:r>
    </w:p>
    <w:p w14:paraId="7C036FDD">
      <w:pPr>
        <w:pStyle w:val="12"/>
        <w:rPr>
          <w:color w:val="auto"/>
          <w:sz w:val="28"/>
          <w:szCs w:val="36"/>
        </w:rPr>
      </w:pPr>
    </w:p>
    <w:p w14:paraId="3D93B95E">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rFonts w:hint="eastAsia" w:ascii="黑体" w:hAnsi="黑体" w:eastAsia="仿宋_GB2312" w:cs="黑体"/>
          <w:b/>
          <w:bCs/>
          <w:color w:val="auto"/>
          <w:sz w:val="32"/>
          <w:szCs w:val="32"/>
          <w:lang w:eastAsia="zh-CN"/>
        </w:rPr>
      </w:pPr>
      <w:r>
        <w:rPr>
          <w:rFonts w:hint="eastAsia" w:ascii="仿宋_GB2312" w:hAnsi="宋体" w:eastAsia="仿宋_GB2312" w:cs="仿宋_GB2312"/>
          <w:color w:val="auto"/>
          <w:sz w:val="32"/>
          <w:szCs w:val="32"/>
        </w:rPr>
        <w:t>为深入</w:t>
      </w:r>
      <w:r>
        <w:rPr>
          <w:rFonts w:hint="eastAsia" w:ascii="仿宋_GB2312" w:hAnsi="宋体" w:eastAsia="仿宋_GB2312" w:cs="仿宋_GB2312"/>
          <w:color w:val="auto"/>
          <w:sz w:val="32"/>
          <w:szCs w:val="32"/>
          <w:lang w:eastAsia="zh-CN"/>
        </w:rPr>
        <w:t>学习贯彻</w:t>
      </w:r>
      <w:r>
        <w:rPr>
          <w:rFonts w:hint="eastAsia" w:ascii="仿宋_GB2312" w:hAnsi="宋体" w:eastAsia="仿宋_GB2312" w:cs="仿宋_GB2312"/>
          <w:color w:val="auto"/>
          <w:sz w:val="32"/>
          <w:szCs w:val="32"/>
        </w:rPr>
        <w:t>习近平文化思想</w:t>
      </w:r>
      <w:r>
        <w:rPr>
          <w:rFonts w:hint="eastAsia" w:ascii="仿宋_GB2312" w:hAnsi="宋体" w:eastAsia="仿宋_GB2312" w:cs="仿宋_GB2312"/>
          <w:color w:val="auto"/>
          <w:sz w:val="32"/>
          <w:szCs w:val="32"/>
          <w:lang w:eastAsia="zh-CN"/>
        </w:rPr>
        <w:t>，贯彻落实</w:t>
      </w:r>
      <w:r>
        <w:rPr>
          <w:rFonts w:hint="eastAsia" w:ascii="仿宋_GB2312" w:hAnsi="宋体" w:eastAsia="仿宋_GB2312" w:cs="仿宋_GB2312"/>
          <w:color w:val="auto"/>
          <w:sz w:val="32"/>
          <w:szCs w:val="32"/>
        </w:rPr>
        <w:t>党的二十届三中全会精神和习近平总书记考察湖南重要讲话及指示批示精神，充分挖掘湖南红色资源，进一步讲好湖南红色故事、</w:t>
      </w:r>
      <w:r>
        <w:rPr>
          <w:rFonts w:hint="eastAsia" w:ascii="仿宋" w:hAnsi="仿宋" w:eastAsia="仿宋" w:cs="仿宋"/>
          <w:color w:val="auto"/>
          <w:sz w:val="32"/>
          <w:szCs w:val="32"/>
          <w:lang w:bidi="ar"/>
        </w:rPr>
        <w:t>赓续红色</w:t>
      </w:r>
      <w:r>
        <w:rPr>
          <w:rFonts w:hint="eastAsia" w:ascii="仿宋" w:hAnsi="仿宋" w:eastAsia="仿宋" w:cs="仿宋"/>
          <w:color w:val="auto"/>
          <w:sz w:val="32"/>
          <w:szCs w:val="32"/>
          <w:lang w:eastAsia="zh-CN" w:bidi="ar"/>
        </w:rPr>
        <w:t>血脉</w:t>
      </w:r>
      <w:r>
        <w:rPr>
          <w:rFonts w:hint="eastAsia" w:ascii="仿宋" w:hAnsi="仿宋" w:eastAsia="仿宋" w:cs="仿宋"/>
          <w:color w:val="auto"/>
          <w:sz w:val="32"/>
          <w:szCs w:val="32"/>
          <w:lang w:bidi="ar"/>
        </w:rPr>
        <w:t>、</w:t>
      </w:r>
      <w:r>
        <w:rPr>
          <w:rFonts w:hint="eastAsia" w:ascii="仿宋_GB2312" w:hAnsi="宋体" w:eastAsia="仿宋_GB2312" w:cs="仿宋_GB2312"/>
          <w:color w:val="auto"/>
          <w:sz w:val="32"/>
          <w:szCs w:val="32"/>
          <w:lang w:eastAsia="zh-CN"/>
        </w:rPr>
        <w:t>凝聚奋进力量</w:t>
      </w:r>
      <w:r>
        <w:rPr>
          <w:rFonts w:hint="eastAsia" w:ascii="仿宋_GB2312" w:hAnsi="宋体" w:eastAsia="仿宋_GB2312" w:cs="仿宋_GB2312"/>
          <w:color w:val="auto"/>
          <w:sz w:val="32"/>
          <w:szCs w:val="32"/>
        </w:rPr>
        <w:t>，省委宣传部、省文化和旅游厅、省广播电视局决定共同举办“寻美潇湘红”湖南省第二届红色微短剧大赛（以下简称“大赛”）。</w:t>
      </w:r>
      <w:r>
        <w:rPr>
          <w:rFonts w:hint="eastAsia" w:ascii="仿宋_GB2312" w:hAnsi="宋体" w:eastAsia="仿宋_GB2312" w:cs="仿宋_GB2312"/>
          <w:color w:val="auto"/>
          <w:sz w:val="32"/>
          <w:szCs w:val="32"/>
          <w:lang w:eastAsia="zh-CN"/>
        </w:rPr>
        <w:t>现制定</w:t>
      </w:r>
      <w:r>
        <w:rPr>
          <w:rFonts w:hint="eastAsia" w:ascii="Times New Roman" w:hAnsi="Times New Roman" w:eastAsia="仿宋_GB2312" w:cs="仿宋_GB2312"/>
          <w:color w:val="auto"/>
          <w:sz w:val="32"/>
          <w:szCs w:val="32"/>
        </w:rPr>
        <w:t>方案如下</w:t>
      </w:r>
      <w:r>
        <w:rPr>
          <w:rFonts w:hint="eastAsia" w:ascii="Times New Roman" w:hAnsi="Times New Roman" w:eastAsia="仿宋_GB2312" w:cs="仿宋_GB2312"/>
          <w:color w:val="auto"/>
          <w:sz w:val="32"/>
          <w:szCs w:val="32"/>
          <w:lang w:eastAsia="zh-CN"/>
        </w:rPr>
        <w:t>。</w:t>
      </w:r>
    </w:p>
    <w:p w14:paraId="3877CA82">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一、大赛名称</w:t>
      </w:r>
    </w:p>
    <w:p w14:paraId="4C7C8827">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湖南省第二届红色微短剧大赛</w:t>
      </w:r>
    </w:p>
    <w:p w14:paraId="52ADA25C">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二、大赛主题</w:t>
      </w:r>
    </w:p>
    <w:p w14:paraId="30E68D7A">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寻美潇湘红</w:t>
      </w:r>
    </w:p>
    <w:p w14:paraId="41D4E51C">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三、举办时间</w:t>
      </w:r>
    </w:p>
    <w:p w14:paraId="2E2BD676">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rFonts w:ascii="仿宋_GB2312" w:hAnsi="宋体" w:eastAsia="仿宋_GB2312" w:cs="仿宋_GB2312"/>
          <w:color w:val="auto"/>
          <w:sz w:val="32"/>
          <w:szCs w:val="32"/>
        </w:rPr>
      </w:pPr>
      <w:r>
        <w:rPr>
          <w:rFonts w:hint="eastAsia" w:ascii="Times New Roman" w:hAnsi="Times New Roman" w:eastAsia="仿宋_GB2312" w:cs="仿宋_GB2312"/>
          <w:color w:val="auto"/>
          <w:sz w:val="32"/>
          <w:szCs w:val="32"/>
        </w:rPr>
        <w:t>2025</w:t>
      </w:r>
      <w:r>
        <w:rPr>
          <w:rFonts w:hint="eastAsia" w:ascii="仿宋_GB2312" w:hAnsi="宋体" w:eastAsia="仿宋_GB2312" w:cs="仿宋_GB2312"/>
          <w:color w:val="auto"/>
          <w:sz w:val="32"/>
          <w:szCs w:val="32"/>
        </w:rPr>
        <w:t>年</w:t>
      </w:r>
      <w:r>
        <w:rPr>
          <w:rFonts w:hint="eastAsia" w:ascii="Times New Roman" w:hAnsi="Times New Roman" w:eastAsia="仿宋_GB2312" w:cs="仿宋_GB2312"/>
          <w:color w:val="auto"/>
          <w:sz w:val="32"/>
          <w:szCs w:val="32"/>
        </w:rPr>
        <w:t>3</w:t>
      </w:r>
      <w:r>
        <w:rPr>
          <w:rFonts w:hint="eastAsia" w:ascii="仿宋_GB2312" w:hAnsi="宋体" w:eastAsia="仿宋_GB2312" w:cs="仿宋_GB2312"/>
          <w:color w:val="auto"/>
          <w:sz w:val="32"/>
          <w:szCs w:val="32"/>
        </w:rPr>
        <w:t>月-</w:t>
      </w:r>
      <w:r>
        <w:rPr>
          <w:rFonts w:hint="eastAsia" w:ascii="Times New Roman" w:hAnsi="Times New Roman" w:eastAsia="仿宋_GB2312" w:cs="仿宋_GB2312"/>
          <w:color w:val="auto"/>
          <w:sz w:val="32"/>
          <w:szCs w:val="32"/>
        </w:rPr>
        <w:t>7</w:t>
      </w:r>
      <w:r>
        <w:rPr>
          <w:rFonts w:hint="eastAsia" w:ascii="仿宋_GB2312" w:hAnsi="宋体" w:eastAsia="仿宋_GB2312" w:cs="仿宋_GB2312"/>
          <w:color w:val="auto"/>
          <w:sz w:val="32"/>
          <w:szCs w:val="32"/>
        </w:rPr>
        <w:t>月</w:t>
      </w:r>
    </w:p>
    <w:p w14:paraId="2E27CC0D">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hint="eastAsia" w:ascii="黑体" w:hAnsi="黑体" w:eastAsia="黑体" w:cs="黑体"/>
          <w:color w:val="auto"/>
          <w:sz w:val="32"/>
          <w:szCs w:val="32"/>
        </w:rPr>
      </w:pPr>
      <w:r>
        <w:rPr>
          <w:rFonts w:hint="eastAsia" w:ascii="黑体" w:hAnsi="黑体" w:eastAsia="黑体" w:cs="黑体"/>
          <w:b w:val="0"/>
          <w:bCs w:val="0"/>
          <w:color w:val="auto"/>
          <w:sz w:val="32"/>
          <w:szCs w:val="32"/>
        </w:rPr>
        <w:t>四、组织机构</w:t>
      </w:r>
    </w:p>
    <w:p w14:paraId="3F7D8681">
      <w:pPr>
        <w:keepNext w:val="0"/>
        <w:keepLines w:val="0"/>
        <w:pageBreakBefore w:val="0"/>
        <w:widowControl w:val="0"/>
        <w:kinsoku/>
        <w:wordWrap/>
        <w:overflowPunct/>
        <w:topLinePunct w:val="0"/>
        <w:bidi w:val="0"/>
        <w:adjustRightInd w:val="0"/>
        <w:snapToGrid w:val="0"/>
        <w:spacing w:line="560" w:lineRule="exact"/>
        <w:ind w:left="0" w:firstLine="640" w:firstLineChars="20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主办单位：中共湖南省委宣传部、湖南省文化和旅游厅、湖南省广播电视局</w:t>
      </w:r>
    </w:p>
    <w:p w14:paraId="75956B70">
      <w:pPr>
        <w:keepNext w:val="0"/>
        <w:keepLines w:val="0"/>
        <w:pageBreakBefore w:val="0"/>
        <w:widowControl w:val="0"/>
        <w:kinsoku/>
        <w:wordWrap/>
        <w:overflowPunct/>
        <w:topLinePunct w:val="0"/>
        <w:bidi w:val="0"/>
        <w:adjustRightInd w:val="0"/>
        <w:snapToGrid w:val="0"/>
        <w:spacing w:line="560" w:lineRule="exact"/>
        <w:ind w:left="0" w:firstLine="640" w:firstLineChars="20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协办单位：各市州党委宣传部、文化旅游广电（体育）局、省直有关单位</w:t>
      </w:r>
    </w:p>
    <w:p w14:paraId="55207657">
      <w:pPr>
        <w:keepNext w:val="0"/>
        <w:keepLines w:val="0"/>
        <w:pageBreakBefore w:val="0"/>
        <w:widowControl w:val="0"/>
        <w:kinsoku/>
        <w:wordWrap/>
        <w:overflowPunct/>
        <w:topLinePunct w:val="0"/>
        <w:bidi w:val="0"/>
        <w:adjustRightInd w:val="0"/>
        <w:snapToGrid w:val="0"/>
        <w:spacing w:line="560" w:lineRule="exact"/>
        <w:ind w:left="0" w:firstLine="640" w:firstLineChars="20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承办单位：湘潭市委宣传部、湘潭</w:t>
      </w:r>
      <w:r>
        <w:rPr>
          <w:rFonts w:hint="eastAsia" w:ascii="Times New Roman" w:hAnsi="Times New Roman" w:eastAsia="仿宋_GB2312" w:cs="仿宋_GB2312"/>
          <w:color w:val="auto"/>
          <w:spacing w:val="-11"/>
          <w:sz w:val="32"/>
          <w:szCs w:val="32"/>
        </w:rPr>
        <w:t>市文化旅游广电体育局、韶山市人民政府</w:t>
      </w:r>
    </w:p>
    <w:p w14:paraId="70BD907F">
      <w:pPr>
        <w:keepNext w:val="0"/>
        <w:keepLines w:val="0"/>
        <w:pageBreakBefore w:val="0"/>
        <w:widowControl w:val="0"/>
        <w:kinsoku/>
        <w:wordWrap/>
        <w:overflowPunct/>
        <w:topLinePunct w:val="0"/>
        <w:bidi w:val="0"/>
        <w:adjustRightInd w:val="0"/>
        <w:snapToGrid w:val="0"/>
        <w:spacing w:line="560" w:lineRule="exact"/>
        <w:ind w:left="0" w:firstLine="640" w:firstLineChars="20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大赛由省委宣传部统筹抓总，省文化和旅游厅负责全程承办及推进，省广播电视局负责指导督促</w:t>
      </w:r>
      <w:r>
        <w:rPr>
          <w:rFonts w:hint="eastAsia" w:ascii="Times New Roman" w:hAnsi="Times New Roman" w:eastAsia="仿宋_GB2312" w:cs="仿宋_GB2312"/>
          <w:color w:val="auto"/>
          <w:sz w:val="32"/>
          <w:szCs w:val="32"/>
          <w:lang w:eastAsia="zh-CN"/>
        </w:rPr>
        <w:t>参赛方</w:t>
      </w:r>
      <w:r>
        <w:rPr>
          <w:rFonts w:hint="eastAsia" w:ascii="Times New Roman" w:hAnsi="Times New Roman" w:eastAsia="仿宋_GB2312" w:cs="仿宋_GB2312"/>
          <w:color w:val="auto"/>
          <w:sz w:val="32"/>
          <w:szCs w:val="32"/>
        </w:rPr>
        <w:t>落实国家广电总局关于微短剧的管理要求。</w:t>
      </w:r>
    </w:p>
    <w:p w14:paraId="057FA475">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五、参赛对象</w:t>
      </w:r>
    </w:p>
    <w:p w14:paraId="6CBB6518">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全省爱国主义教育基地、红色旅游</w:t>
      </w:r>
      <w:r>
        <w:rPr>
          <w:rFonts w:hint="eastAsia" w:ascii="仿宋_GB2312" w:hAnsi="宋体" w:eastAsia="仿宋_GB2312" w:cs="仿宋_GB2312"/>
          <w:color w:val="auto"/>
          <w:sz w:val="32"/>
          <w:szCs w:val="32"/>
        </w:rPr>
        <w:t>景（区）点、红色纪念场馆及</w:t>
      </w:r>
      <w:r>
        <w:rPr>
          <w:rFonts w:hint="eastAsia" w:ascii="Times New Roman" w:hAnsi="Times New Roman" w:eastAsia="仿宋_GB2312" w:cs="仿宋_GB2312"/>
          <w:color w:val="auto"/>
          <w:sz w:val="32"/>
          <w:szCs w:val="32"/>
        </w:rPr>
        <w:t>高等院校、社会团体与个人。</w:t>
      </w:r>
    </w:p>
    <w:p w14:paraId="6745CF5B">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六、大赛安排</w:t>
      </w:r>
    </w:p>
    <w:p w14:paraId="2FF4F149">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大赛分为“初赛、决赛”两个环节。</w:t>
      </w:r>
    </w:p>
    <w:p w14:paraId="2A11B7F7">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ascii="楷体" w:hAnsi="楷体" w:eastAsia="楷体" w:cs="仿宋_GB2312"/>
          <w:b/>
          <w:bCs/>
          <w:color w:val="auto"/>
          <w:sz w:val="32"/>
          <w:szCs w:val="32"/>
        </w:rPr>
      </w:pPr>
      <w:r>
        <w:rPr>
          <w:rFonts w:hint="eastAsia" w:ascii="楷体" w:hAnsi="楷体" w:eastAsia="楷体" w:cs="仿宋_GB2312"/>
          <w:b/>
          <w:bCs/>
          <w:color w:val="auto"/>
          <w:sz w:val="32"/>
          <w:szCs w:val="32"/>
        </w:rPr>
        <w:t>（一）初赛阶段</w:t>
      </w:r>
    </w:p>
    <w:p w14:paraId="10B3E7B7">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rFonts w:ascii="仿宋_GB2312" w:hAnsi="宋体"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仿宋_GB2312" w:hAnsi="宋体" w:eastAsia="仿宋_GB2312" w:cs="仿宋_GB2312"/>
          <w:color w:val="auto"/>
          <w:sz w:val="32"/>
          <w:szCs w:val="32"/>
        </w:rPr>
        <w:t>.报名时间：自下发通知之日起至</w:t>
      </w:r>
      <w:r>
        <w:rPr>
          <w:rFonts w:hint="eastAsia" w:ascii="Times New Roman" w:hAnsi="Times New Roman" w:eastAsia="仿宋_GB2312" w:cs="仿宋_GB2312"/>
          <w:color w:val="auto"/>
          <w:sz w:val="32"/>
          <w:szCs w:val="32"/>
        </w:rPr>
        <w:t>5</w:t>
      </w:r>
      <w:r>
        <w:rPr>
          <w:rFonts w:hint="eastAsia" w:ascii="仿宋_GB2312" w:hAnsi="宋体" w:eastAsia="仿宋_GB2312" w:cs="仿宋_GB2312"/>
          <w:color w:val="auto"/>
          <w:sz w:val="32"/>
          <w:szCs w:val="32"/>
        </w:rPr>
        <w:t>月</w:t>
      </w:r>
      <w:r>
        <w:rPr>
          <w:rFonts w:hint="eastAsia" w:ascii="Times New Roman" w:hAnsi="Times New Roman" w:eastAsia="仿宋_GB2312" w:cs="仿宋_GB2312"/>
          <w:color w:val="auto"/>
          <w:sz w:val="32"/>
          <w:szCs w:val="32"/>
        </w:rPr>
        <w:t>25</w:t>
      </w:r>
      <w:r>
        <w:rPr>
          <w:rFonts w:hint="eastAsia" w:ascii="仿宋_GB2312" w:hAnsi="宋体" w:eastAsia="仿宋_GB2312" w:cs="仿宋_GB2312"/>
          <w:color w:val="auto"/>
          <w:sz w:val="32"/>
          <w:szCs w:val="32"/>
        </w:rPr>
        <w:t>日</w:t>
      </w:r>
    </w:p>
    <w:p w14:paraId="3223E941">
      <w:pPr>
        <w:pStyle w:val="14"/>
        <w:keepNext w:val="0"/>
        <w:keepLines w:val="0"/>
        <w:pageBreakBefore w:val="0"/>
        <w:widowControl w:val="0"/>
        <w:kinsoku/>
        <w:wordWrap/>
        <w:overflowPunct/>
        <w:topLinePunct w:val="0"/>
        <w:bidi w:val="0"/>
        <w:adjustRightInd w:val="0"/>
        <w:snapToGrid w:val="0"/>
        <w:spacing w:line="560" w:lineRule="exact"/>
        <w:ind w:left="0" w:leftChars="0" w:firstLine="640"/>
        <w:jc w:val="both"/>
        <w:textAlignment w:val="auto"/>
        <w:rPr>
          <w:rFonts w:ascii="仿宋_GB2312" w:hAnsi="宋体"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仿宋_GB2312" w:hAnsi="宋体" w:eastAsia="仿宋_GB2312" w:cs="仿宋_GB2312"/>
          <w:color w:val="auto"/>
          <w:sz w:val="32"/>
          <w:szCs w:val="32"/>
        </w:rPr>
        <w:t>.开展形式:以市州为单位，组织遴选</w:t>
      </w:r>
      <w:r>
        <w:rPr>
          <w:rFonts w:hint="eastAsia" w:ascii="仿宋_GB2312" w:hAnsi="宋体" w:eastAsia="仿宋_GB2312" w:cs="仿宋_GB2312"/>
          <w:color w:val="auto"/>
          <w:sz w:val="32"/>
          <w:szCs w:val="32"/>
          <w:lang w:eastAsia="zh-CN"/>
        </w:rPr>
        <w:t>辖区</w:t>
      </w:r>
      <w:r>
        <w:rPr>
          <w:rFonts w:hint="eastAsia" w:ascii="仿宋_GB2312" w:hAnsi="宋体" w:eastAsia="仿宋_GB2312" w:cs="仿宋_GB2312"/>
          <w:color w:val="auto"/>
          <w:sz w:val="32"/>
          <w:szCs w:val="32"/>
        </w:rPr>
        <w:t>爱国主义教育基地、红色旅游景（区）点、红色纪念场馆</w:t>
      </w:r>
      <w:r>
        <w:rPr>
          <w:rFonts w:hint="eastAsia" w:ascii="仿宋_GB2312" w:hAnsi="宋体" w:eastAsia="仿宋_GB2312" w:cs="仿宋_GB2312"/>
          <w:color w:val="auto"/>
          <w:sz w:val="32"/>
          <w:szCs w:val="32"/>
          <w:lang w:eastAsia="zh-CN"/>
        </w:rPr>
        <w:t>创作</w:t>
      </w:r>
      <w:r>
        <w:rPr>
          <w:rFonts w:hint="eastAsia" w:ascii="仿宋_GB2312" w:hAnsi="宋体" w:eastAsia="仿宋_GB2312" w:cs="仿宋_GB2312"/>
          <w:color w:val="auto"/>
          <w:sz w:val="32"/>
          <w:szCs w:val="32"/>
        </w:rPr>
        <w:t>作品</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报名参</w:t>
      </w:r>
      <w:r>
        <w:rPr>
          <w:rFonts w:hint="eastAsia" w:ascii="仿宋_GB2312" w:hAnsi="宋体" w:eastAsia="仿宋_GB2312" w:cs="仿宋_GB2312"/>
          <w:color w:val="auto"/>
          <w:sz w:val="32"/>
          <w:szCs w:val="32"/>
          <w:lang w:eastAsia="zh-CN"/>
        </w:rPr>
        <w:t>赛</w:t>
      </w:r>
      <w:r>
        <w:rPr>
          <w:rFonts w:hint="eastAsia" w:ascii="仿宋_GB2312" w:hAnsi="宋体" w:eastAsia="仿宋_GB2312" w:cs="仿宋_GB2312"/>
          <w:color w:val="auto"/>
          <w:sz w:val="32"/>
          <w:szCs w:val="32"/>
        </w:rPr>
        <w:t>；高等院校、社会团体及个人作品直接报送指定邮箱。</w:t>
      </w:r>
    </w:p>
    <w:p w14:paraId="5C05CA43">
      <w:pPr>
        <w:pStyle w:val="13"/>
        <w:keepNext w:val="0"/>
        <w:keepLines w:val="0"/>
        <w:pageBreakBefore w:val="0"/>
        <w:widowControl w:val="0"/>
        <w:kinsoku/>
        <w:wordWrap/>
        <w:overflowPunct/>
        <w:topLinePunct w:val="0"/>
        <w:bidi w:val="0"/>
        <w:adjustRightInd w:val="0"/>
        <w:snapToGrid w:val="0"/>
        <w:spacing w:line="560" w:lineRule="exact"/>
        <w:ind w:left="0" w:firstLine="640" w:firstLineChars="200"/>
        <w:jc w:val="both"/>
        <w:textAlignment w:val="auto"/>
        <w:rPr>
          <w:rFonts w:ascii="仿宋_GB2312" w:hAnsi="宋体"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仿宋_GB2312" w:hAnsi="宋体" w:eastAsia="仿宋_GB2312" w:cs="仿宋_GB2312"/>
          <w:color w:val="auto"/>
          <w:sz w:val="32"/>
          <w:szCs w:val="32"/>
        </w:rPr>
        <w:t>.报送要求：各市州推荐报送</w:t>
      </w:r>
      <w:r>
        <w:rPr>
          <w:rFonts w:hint="eastAsia" w:ascii="仿宋_GB2312" w:hAnsi="宋体" w:eastAsia="仿宋_GB2312" w:cs="仿宋_GB2312"/>
          <w:color w:val="auto"/>
          <w:sz w:val="32"/>
          <w:szCs w:val="32"/>
          <w:lang w:eastAsia="zh-CN"/>
        </w:rPr>
        <w:t>作品</w:t>
      </w:r>
      <w:r>
        <w:rPr>
          <w:rFonts w:hint="eastAsia" w:ascii="仿宋_GB2312" w:hAnsi="宋体" w:eastAsia="仿宋_GB2312" w:cs="仿宋_GB2312"/>
          <w:color w:val="auto"/>
          <w:sz w:val="32"/>
          <w:szCs w:val="32"/>
        </w:rPr>
        <w:t>不少于</w:t>
      </w:r>
      <w:r>
        <w:rPr>
          <w:rFonts w:hint="eastAsia" w:ascii="Times New Roman" w:hAnsi="Times New Roman" w:eastAsia="仿宋_GB2312" w:cs="仿宋_GB2312"/>
          <w:color w:val="auto"/>
          <w:sz w:val="32"/>
          <w:szCs w:val="32"/>
        </w:rPr>
        <w:t>3</w:t>
      </w:r>
      <w:r>
        <w:rPr>
          <w:rFonts w:hint="eastAsia" w:ascii="仿宋_GB2312" w:hAnsi="宋体" w:eastAsia="仿宋_GB2312" w:cs="仿宋_GB2312"/>
          <w:color w:val="auto"/>
          <w:sz w:val="32"/>
          <w:szCs w:val="32"/>
        </w:rPr>
        <w:t>部；省直有关单位推荐报送</w:t>
      </w:r>
      <w:r>
        <w:rPr>
          <w:rFonts w:hint="eastAsia" w:ascii="仿宋_GB2312" w:hAnsi="宋体" w:eastAsia="仿宋_GB2312" w:cs="仿宋_GB2312"/>
          <w:color w:val="auto"/>
          <w:sz w:val="32"/>
          <w:szCs w:val="32"/>
          <w:lang w:eastAsia="zh-CN"/>
        </w:rPr>
        <w:t>作品</w:t>
      </w:r>
      <w:r>
        <w:rPr>
          <w:rFonts w:hint="eastAsia" w:ascii="仿宋_GB2312" w:hAnsi="宋体" w:eastAsia="仿宋_GB2312" w:cs="仿宋_GB2312"/>
          <w:color w:val="auto"/>
          <w:sz w:val="32"/>
          <w:szCs w:val="32"/>
        </w:rPr>
        <w:t>不少于</w:t>
      </w:r>
      <w:r>
        <w:rPr>
          <w:rFonts w:hint="eastAsia" w:ascii="Times New Roman" w:hAnsi="Times New Roman" w:eastAsia="仿宋_GB2312" w:cs="仿宋_GB2312"/>
          <w:color w:val="auto"/>
          <w:sz w:val="32"/>
          <w:szCs w:val="32"/>
        </w:rPr>
        <w:t>1</w:t>
      </w:r>
      <w:r>
        <w:rPr>
          <w:rFonts w:hint="eastAsia" w:ascii="仿宋_GB2312" w:hAnsi="宋体" w:eastAsia="仿宋_GB2312" w:cs="仿宋_GB2312"/>
          <w:color w:val="auto"/>
          <w:sz w:val="32"/>
          <w:szCs w:val="32"/>
        </w:rPr>
        <w:t>部；高等院校、社会团体及</w:t>
      </w:r>
      <w:bookmarkStart w:id="0" w:name="_GoBack"/>
      <w:bookmarkEnd w:id="0"/>
      <w:r>
        <w:rPr>
          <w:rFonts w:hint="eastAsia" w:ascii="仿宋_GB2312" w:hAnsi="宋体" w:eastAsia="仿宋_GB2312" w:cs="仿宋_GB2312"/>
          <w:color w:val="auto"/>
          <w:sz w:val="32"/>
          <w:szCs w:val="32"/>
        </w:rPr>
        <w:t>个人自愿报送，作品数量不超过</w:t>
      </w:r>
      <w:r>
        <w:rPr>
          <w:rFonts w:hint="eastAsia" w:ascii="Times New Roman" w:hAnsi="Times New Roman" w:eastAsia="仿宋_GB2312" w:cs="仿宋_GB2312"/>
          <w:color w:val="auto"/>
          <w:sz w:val="32"/>
          <w:szCs w:val="32"/>
        </w:rPr>
        <w:t>1</w:t>
      </w:r>
      <w:r>
        <w:rPr>
          <w:rFonts w:hint="eastAsia" w:ascii="仿宋_GB2312" w:hAnsi="宋体" w:eastAsia="仿宋_GB2312" w:cs="仿宋_GB2312"/>
          <w:color w:val="auto"/>
          <w:sz w:val="32"/>
          <w:szCs w:val="32"/>
        </w:rPr>
        <w:t>部。</w:t>
      </w:r>
    </w:p>
    <w:p w14:paraId="05F85779">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rFonts w:ascii="仿宋_GB2312" w:hAnsi="宋体" w:eastAsia="仿宋_GB2312" w:cs="仿宋_GB2312"/>
          <w:color w:val="auto"/>
          <w:sz w:val="32"/>
          <w:szCs w:val="32"/>
        </w:rPr>
      </w:pPr>
      <w:r>
        <w:rPr>
          <w:rFonts w:hint="eastAsia" w:ascii="Times New Roman" w:hAnsi="Times New Roman" w:eastAsia="仿宋_GB2312" w:cs="仿宋_GB2312"/>
          <w:color w:val="auto"/>
          <w:sz w:val="32"/>
          <w:szCs w:val="32"/>
        </w:rPr>
        <w:t>4</w:t>
      </w:r>
      <w:r>
        <w:rPr>
          <w:rFonts w:hint="eastAsia" w:ascii="仿宋_GB2312" w:hAnsi="宋体" w:eastAsia="仿宋_GB2312" w:cs="仿宋_GB2312"/>
          <w:color w:val="auto"/>
          <w:sz w:val="32"/>
          <w:szCs w:val="32"/>
        </w:rPr>
        <w:t>.评选结果：专家评审团对所有参赛作品进行评选，按评分结果由高至低，</w:t>
      </w:r>
      <w:r>
        <w:rPr>
          <w:rFonts w:hint="eastAsia" w:ascii="仿宋_GB2312" w:hAnsi="宋体" w:eastAsia="仿宋_GB2312" w:cs="仿宋_GB2312"/>
          <w:color w:val="auto"/>
          <w:sz w:val="32"/>
          <w:szCs w:val="32"/>
          <w:lang w:eastAsia="zh-CN"/>
        </w:rPr>
        <w:t>选取</w:t>
      </w:r>
      <w:r>
        <w:rPr>
          <w:rFonts w:hint="eastAsia" w:ascii="仿宋_GB2312" w:hAnsi="宋体" w:eastAsia="仿宋_GB2312" w:cs="仿宋_GB2312"/>
          <w:color w:val="auto"/>
          <w:sz w:val="32"/>
          <w:szCs w:val="32"/>
        </w:rPr>
        <w:t>前</w:t>
      </w:r>
      <w:r>
        <w:rPr>
          <w:rFonts w:hint="eastAsia" w:ascii="Times New Roman" w:hAnsi="Times New Roman" w:eastAsia="仿宋_GB2312" w:cs="仿宋_GB2312"/>
          <w:color w:val="auto"/>
          <w:sz w:val="32"/>
          <w:szCs w:val="32"/>
        </w:rPr>
        <w:t>30</w:t>
      </w:r>
      <w:r>
        <w:rPr>
          <w:rFonts w:hint="eastAsia" w:ascii="仿宋_GB2312" w:hAnsi="宋体" w:eastAsia="仿宋_GB2312" w:cs="仿宋_GB2312"/>
          <w:color w:val="auto"/>
          <w:sz w:val="32"/>
          <w:szCs w:val="32"/>
        </w:rPr>
        <w:t>部作品晋级决赛。</w:t>
      </w:r>
    </w:p>
    <w:p w14:paraId="054FAC16">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ascii="楷体" w:hAnsi="楷体" w:eastAsia="楷体" w:cs="仿宋_GB2312"/>
          <w:b/>
          <w:bCs/>
          <w:color w:val="auto"/>
          <w:sz w:val="32"/>
          <w:szCs w:val="32"/>
        </w:rPr>
      </w:pPr>
      <w:r>
        <w:rPr>
          <w:rFonts w:hint="eastAsia" w:ascii="楷体" w:hAnsi="楷体" w:eastAsia="楷体" w:cs="仿宋_GB2312"/>
          <w:b/>
          <w:bCs/>
          <w:color w:val="auto"/>
          <w:sz w:val="32"/>
          <w:szCs w:val="32"/>
        </w:rPr>
        <w:t>（二）决赛阶段</w:t>
      </w:r>
    </w:p>
    <w:p w14:paraId="623A502F">
      <w:pPr>
        <w:pStyle w:val="14"/>
        <w:keepNext w:val="0"/>
        <w:keepLines w:val="0"/>
        <w:pageBreakBefore w:val="0"/>
        <w:widowControl w:val="0"/>
        <w:kinsoku/>
        <w:wordWrap/>
        <w:overflowPunct/>
        <w:topLinePunct w:val="0"/>
        <w:bidi w:val="0"/>
        <w:adjustRightInd w:val="0"/>
        <w:snapToGrid w:val="0"/>
        <w:spacing w:line="560" w:lineRule="exact"/>
        <w:ind w:left="0" w:leftChars="0" w:firstLine="640"/>
        <w:jc w:val="both"/>
        <w:textAlignment w:val="auto"/>
        <w:rPr>
          <w:color w:val="auto"/>
        </w:rPr>
      </w:pPr>
      <w:r>
        <w:rPr>
          <w:rFonts w:hint="eastAsia" w:ascii="Times New Roman" w:hAnsi="Times New Roman" w:eastAsia="仿宋_GB2312" w:cs="仿宋_GB2312"/>
          <w:color w:val="auto"/>
          <w:sz w:val="32"/>
          <w:szCs w:val="32"/>
        </w:rPr>
        <w:t>1</w:t>
      </w:r>
      <w:r>
        <w:rPr>
          <w:rFonts w:hint="eastAsia" w:ascii="仿宋_GB2312" w:hAnsi="宋体" w:eastAsia="仿宋_GB2312" w:cs="仿宋_GB2312"/>
          <w:color w:val="auto"/>
          <w:sz w:val="32"/>
          <w:szCs w:val="32"/>
        </w:rPr>
        <w:t>.参赛作品：晋级决赛的</w:t>
      </w:r>
      <w:r>
        <w:rPr>
          <w:rFonts w:hint="eastAsia" w:ascii="Times New Roman" w:hAnsi="Times New Roman" w:eastAsia="仿宋_GB2312" w:cs="仿宋_GB2312"/>
          <w:color w:val="auto"/>
          <w:sz w:val="32"/>
          <w:szCs w:val="32"/>
        </w:rPr>
        <w:t>30</w:t>
      </w:r>
      <w:r>
        <w:rPr>
          <w:rFonts w:hint="eastAsia" w:ascii="仿宋_GB2312" w:hAnsi="宋体" w:eastAsia="仿宋_GB2312" w:cs="仿宋_GB2312"/>
          <w:color w:val="auto"/>
          <w:sz w:val="32"/>
          <w:szCs w:val="32"/>
        </w:rPr>
        <w:t>部红色微短剧作品。</w:t>
      </w:r>
    </w:p>
    <w:p w14:paraId="77C43FDC">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color w:val="auto"/>
        </w:rPr>
      </w:pPr>
      <w:r>
        <w:rPr>
          <w:rFonts w:hint="eastAsia" w:ascii="Times New Roman" w:hAnsi="Times New Roman" w:eastAsia="仿宋_GB2312" w:cs="仿宋_GB2312"/>
          <w:color w:val="auto"/>
          <w:sz w:val="32"/>
          <w:szCs w:val="32"/>
        </w:rPr>
        <w:t>2</w:t>
      </w:r>
      <w:r>
        <w:rPr>
          <w:rFonts w:hint="eastAsia" w:ascii="仿宋_GB2312" w:hAnsi="宋体" w:eastAsia="仿宋_GB2312" w:cs="仿宋_GB2312"/>
          <w:color w:val="auto"/>
          <w:sz w:val="32"/>
          <w:szCs w:val="32"/>
        </w:rPr>
        <w:t>.线上展映时间：</w:t>
      </w:r>
      <w:r>
        <w:rPr>
          <w:rFonts w:hint="eastAsia" w:ascii="Times New Roman" w:hAnsi="Times New Roman" w:eastAsia="仿宋_GB2312" w:cs="仿宋_GB2312"/>
          <w:color w:val="auto"/>
          <w:sz w:val="32"/>
          <w:szCs w:val="32"/>
        </w:rPr>
        <w:t>6</w:t>
      </w:r>
      <w:r>
        <w:rPr>
          <w:rFonts w:hint="eastAsia" w:ascii="仿宋_GB2312" w:hAnsi="宋体" w:eastAsia="仿宋_GB2312" w:cs="仿宋_GB2312"/>
          <w:color w:val="auto"/>
          <w:sz w:val="32"/>
          <w:szCs w:val="32"/>
        </w:rPr>
        <w:t>月</w:t>
      </w:r>
      <w:r>
        <w:rPr>
          <w:rFonts w:hint="eastAsia" w:ascii="Times New Roman" w:hAnsi="Times New Roman" w:eastAsia="仿宋_GB2312" w:cs="仿宋_GB2312"/>
          <w:color w:val="auto"/>
          <w:sz w:val="32"/>
          <w:szCs w:val="32"/>
        </w:rPr>
        <w:t>5</w:t>
      </w:r>
      <w:r>
        <w:rPr>
          <w:rFonts w:hint="eastAsia" w:ascii="仿宋_GB2312" w:hAnsi="宋体" w:eastAsia="仿宋_GB2312" w:cs="仿宋_GB2312"/>
          <w:color w:val="auto"/>
          <w:sz w:val="32"/>
          <w:szCs w:val="32"/>
        </w:rPr>
        <w:t>日-</w:t>
      </w:r>
      <w:r>
        <w:rPr>
          <w:rFonts w:hint="eastAsia" w:ascii="Times New Roman" w:hAnsi="Times New Roman" w:eastAsia="仿宋_GB2312" w:cs="仿宋_GB2312"/>
          <w:color w:val="auto"/>
          <w:sz w:val="32"/>
          <w:szCs w:val="32"/>
        </w:rPr>
        <w:t>6</w:t>
      </w:r>
      <w:r>
        <w:rPr>
          <w:rFonts w:hint="eastAsia" w:ascii="仿宋_GB2312" w:hAnsi="宋体" w:eastAsia="仿宋_GB2312" w:cs="仿宋_GB2312"/>
          <w:color w:val="auto"/>
          <w:sz w:val="32"/>
          <w:szCs w:val="32"/>
        </w:rPr>
        <w:t>月</w:t>
      </w:r>
      <w:r>
        <w:rPr>
          <w:rFonts w:hint="eastAsia" w:ascii="Times New Roman" w:hAnsi="Times New Roman" w:eastAsia="仿宋_GB2312" w:cs="仿宋_GB2312"/>
          <w:color w:val="auto"/>
          <w:sz w:val="32"/>
          <w:szCs w:val="32"/>
        </w:rPr>
        <w:t>25</w:t>
      </w:r>
      <w:r>
        <w:rPr>
          <w:rFonts w:hint="eastAsia" w:ascii="仿宋_GB2312" w:hAnsi="宋体" w:eastAsia="仿宋_GB2312" w:cs="仿宋_GB2312"/>
          <w:color w:val="auto"/>
          <w:sz w:val="32"/>
          <w:szCs w:val="32"/>
        </w:rPr>
        <w:t>日。</w:t>
      </w:r>
    </w:p>
    <w:p w14:paraId="19A9B1AC">
      <w:pPr>
        <w:keepNext w:val="0"/>
        <w:keepLines w:val="0"/>
        <w:pageBreakBefore w:val="0"/>
        <w:widowControl w:val="0"/>
        <w:kinsoku/>
        <w:wordWrap/>
        <w:overflowPunct/>
        <w:topLinePunct w:val="0"/>
        <w:bidi w:val="0"/>
        <w:adjustRightInd w:val="0"/>
        <w:snapToGrid w:val="0"/>
        <w:spacing w:line="560" w:lineRule="exact"/>
        <w:ind w:left="0" w:firstLine="640" w:firstLineChars="200"/>
        <w:jc w:val="both"/>
        <w:textAlignment w:val="auto"/>
        <w:rPr>
          <w:rFonts w:ascii="仿宋_GB2312" w:hAnsi="宋体"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仿宋_GB2312" w:hAnsi="宋体" w:eastAsia="仿宋_GB2312" w:cs="仿宋_GB2312"/>
          <w:color w:val="auto"/>
          <w:sz w:val="32"/>
          <w:szCs w:val="32"/>
        </w:rPr>
        <w:t>.评选形式：决赛</w:t>
      </w:r>
      <w:r>
        <w:rPr>
          <w:rFonts w:hint="eastAsia" w:ascii="仿宋_GB2312" w:hAnsi="宋体" w:eastAsia="仿宋_GB2312" w:cs="仿宋_GB2312"/>
          <w:color w:val="auto"/>
          <w:sz w:val="32"/>
          <w:szCs w:val="32"/>
          <w:lang w:eastAsia="zh-CN"/>
        </w:rPr>
        <w:t>采用</w:t>
      </w:r>
      <w:r>
        <w:rPr>
          <w:rFonts w:hint="eastAsia" w:ascii="仿宋_GB2312" w:hAnsi="宋体" w:eastAsia="仿宋_GB2312" w:cs="仿宋_GB2312"/>
          <w:color w:val="auto"/>
          <w:sz w:val="32"/>
          <w:szCs w:val="32"/>
        </w:rPr>
        <w:t>专家团评选</w:t>
      </w:r>
      <w:r>
        <w:rPr>
          <w:rFonts w:hint="eastAsia" w:ascii="仿宋_GB2312" w:hAnsi="宋体" w:eastAsia="仿宋_GB2312" w:cs="仿宋_GB2312"/>
          <w:color w:val="auto"/>
          <w:sz w:val="32"/>
          <w:szCs w:val="32"/>
          <w:lang w:eastAsia="zh-CN"/>
        </w:rPr>
        <w:t>加</w:t>
      </w:r>
      <w:r>
        <w:rPr>
          <w:rFonts w:hint="eastAsia" w:ascii="仿宋_GB2312" w:hAnsi="宋体" w:eastAsia="仿宋_GB2312" w:cs="仿宋_GB2312"/>
          <w:color w:val="auto"/>
          <w:sz w:val="32"/>
          <w:szCs w:val="32"/>
        </w:rPr>
        <w:t>网络评选</w:t>
      </w:r>
      <w:r>
        <w:rPr>
          <w:rFonts w:hint="eastAsia" w:ascii="仿宋_GB2312" w:hAnsi="宋体" w:eastAsia="仿宋_GB2312" w:cs="仿宋_GB2312"/>
          <w:color w:val="auto"/>
          <w:sz w:val="32"/>
          <w:szCs w:val="32"/>
          <w:lang w:eastAsia="zh-CN"/>
        </w:rPr>
        <w:t>结合的形式</w:t>
      </w:r>
      <w:r>
        <w:rPr>
          <w:rFonts w:hint="eastAsia" w:ascii="仿宋_GB2312" w:hAnsi="宋体" w:eastAsia="仿宋_GB2312" w:cs="仿宋_GB2312"/>
          <w:color w:val="auto"/>
          <w:sz w:val="32"/>
          <w:szCs w:val="32"/>
        </w:rPr>
        <w:t>。专家团评选：专家评选团对决赛作品进行集中评选打分；网络评选：</w:t>
      </w:r>
      <w:r>
        <w:rPr>
          <w:rFonts w:hint="eastAsia" w:ascii="Times New Roman" w:hAnsi="Times New Roman" w:eastAsia="仿宋_GB2312" w:cs="仿宋_GB2312"/>
          <w:color w:val="auto"/>
          <w:sz w:val="32"/>
          <w:szCs w:val="32"/>
        </w:rPr>
        <w:t>6</w:t>
      </w:r>
      <w:r>
        <w:rPr>
          <w:rFonts w:hint="eastAsia" w:ascii="仿宋_GB2312" w:hAnsi="宋体" w:eastAsia="仿宋_GB2312" w:cs="仿宋_GB2312"/>
          <w:color w:val="auto"/>
          <w:sz w:val="32"/>
          <w:szCs w:val="32"/>
        </w:rPr>
        <w:t>月</w:t>
      </w:r>
      <w:r>
        <w:rPr>
          <w:rFonts w:hint="eastAsia" w:ascii="Times New Roman" w:hAnsi="Times New Roman" w:eastAsia="仿宋_GB2312" w:cs="仿宋_GB2312"/>
          <w:color w:val="auto"/>
          <w:sz w:val="32"/>
          <w:szCs w:val="32"/>
        </w:rPr>
        <w:t>5</w:t>
      </w:r>
      <w:r>
        <w:rPr>
          <w:rFonts w:hint="eastAsia" w:ascii="仿宋_GB2312" w:hAnsi="宋体" w:eastAsia="仿宋_GB2312" w:cs="仿宋_GB2312"/>
          <w:color w:val="auto"/>
          <w:sz w:val="32"/>
          <w:szCs w:val="32"/>
        </w:rPr>
        <w:t>日-</w:t>
      </w:r>
      <w:r>
        <w:rPr>
          <w:rFonts w:hint="eastAsia" w:ascii="Times New Roman" w:hAnsi="Times New Roman" w:eastAsia="仿宋_GB2312" w:cs="仿宋_GB2312"/>
          <w:color w:val="auto"/>
          <w:sz w:val="32"/>
          <w:szCs w:val="32"/>
        </w:rPr>
        <w:t>25</w:t>
      </w:r>
      <w:r>
        <w:rPr>
          <w:rFonts w:hint="eastAsia" w:ascii="仿宋_GB2312" w:hAnsi="宋体" w:eastAsia="仿宋_GB2312" w:cs="仿宋_GB2312"/>
          <w:color w:val="auto"/>
          <w:sz w:val="32"/>
          <w:szCs w:val="32"/>
        </w:rPr>
        <w:t>日将参赛作品统一发布</w:t>
      </w:r>
      <w:r>
        <w:rPr>
          <w:rFonts w:hint="eastAsia" w:ascii="仿宋_GB2312" w:hAnsi="宋体" w:eastAsia="仿宋_GB2312" w:cs="仿宋_GB2312"/>
          <w:color w:val="auto"/>
          <w:sz w:val="32"/>
          <w:szCs w:val="32"/>
          <w:lang w:eastAsia="zh-CN"/>
        </w:rPr>
        <w:t>至</w:t>
      </w:r>
      <w:r>
        <w:rPr>
          <w:rFonts w:hint="eastAsia" w:ascii="仿宋_GB2312" w:hAnsi="宋体" w:eastAsia="仿宋_GB2312" w:cs="仿宋_GB2312"/>
          <w:color w:val="auto"/>
          <w:sz w:val="32"/>
          <w:szCs w:val="32"/>
        </w:rPr>
        <w:t>网络平台</w:t>
      </w:r>
      <w:r>
        <w:rPr>
          <w:rFonts w:hint="eastAsia" w:ascii="仿宋_GB2312" w:hAnsi="宋体" w:eastAsia="仿宋_GB2312" w:cs="仿宋_GB2312"/>
          <w:color w:val="auto"/>
          <w:sz w:val="32"/>
          <w:szCs w:val="32"/>
          <w:lang w:eastAsia="zh-CN"/>
        </w:rPr>
        <w:t>进行线上展播</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根据</w:t>
      </w:r>
      <w:r>
        <w:rPr>
          <w:rFonts w:hint="eastAsia" w:ascii="Times New Roman" w:hAnsi="Times New Roman" w:eastAsia="仿宋_GB2312" w:cs="仿宋_GB2312"/>
          <w:color w:val="auto"/>
          <w:sz w:val="32"/>
          <w:szCs w:val="32"/>
        </w:rPr>
        <w:t>6</w:t>
      </w:r>
      <w:r>
        <w:rPr>
          <w:rFonts w:hint="eastAsia" w:ascii="仿宋_GB2312" w:hAnsi="宋体" w:eastAsia="仿宋_GB2312" w:cs="仿宋_GB2312"/>
          <w:color w:val="auto"/>
          <w:sz w:val="32"/>
          <w:szCs w:val="32"/>
        </w:rPr>
        <w:t>月</w:t>
      </w:r>
      <w:r>
        <w:rPr>
          <w:rFonts w:hint="eastAsia" w:ascii="Times New Roman" w:hAnsi="Times New Roman" w:eastAsia="仿宋_GB2312" w:cs="仿宋_GB2312"/>
          <w:color w:val="auto"/>
          <w:sz w:val="32"/>
          <w:szCs w:val="32"/>
        </w:rPr>
        <w:t>25</w:t>
      </w:r>
      <w:r>
        <w:rPr>
          <w:rFonts w:hint="eastAsia" w:ascii="仿宋_GB2312" w:hAnsi="宋体" w:eastAsia="仿宋_GB2312" w:cs="仿宋_GB2312"/>
          <w:color w:val="auto"/>
          <w:sz w:val="32"/>
          <w:szCs w:val="32"/>
        </w:rPr>
        <w:t>日</w:t>
      </w:r>
      <w:r>
        <w:rPr>
          <w:rFonts w:hint="eastAsia" w:ascii="Times New Roman" w:hAnsi="Times New Roman" w:eastAsia="仿宋_GB2312" w:cs="仿宋_GB2312"/>
          <w:color w:val="auto"/>
          <w:sz w:val="32"/>
          <w:szCs w:val="32"/>
        </w:rPr>
        <w:t>24</w:t>
      </w:r>
      <w:r>
        <w:rPr>
          <w:rFonts w:hint="eastAsia" w:ascii="仿宋_GB2312" w:hAnsi="宋体"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00</w:t>
      </w:r>
      <w:r>
        <w:rPr>
          <w:rFonts w:hint="eastAsia" w:ascii="仿宋_GB2312" w:hAnsi="宋体" w:eastAsia="仿宋_GB2312" w:cs="仿宋_GB2312"/>
          <w:color w:val="auto"/>
          <w:sz w:val="32"/>
          <w:szCs w:val="32"/>
        </w:rPr>
        <w:t>前</w:t>
      </w:r>
      <w:r>
        <w:rPr>
          <w:rFonts w:hint="eastAsia" w:ascii="仿宋_GB2312" w:hAnsi="宋体" w:eastAsia="仿宋_GB2312" w:cs="仿宋_GB2312"/>
          <w:color w:val="auto"/>
          <w:sz w:val="32"/>
          <w:szCs w:val="32"/>
          <w:lang w:eastAsia="zh-CN"/>
        </w:rPr>
        <w:t>的展播</w:t>
      </w:r>
      <w:r>
        <w:rPr>
          <w:rFonts w:hint="eastAsia" w:ascii="仿宋_GB2312" w:hAnsi="宋体" w:eastAsia="仿宋_GB2312" w:cs="仿宋_GB2312"/>
          <w:color w:val="auto"/>
          <w:sz w:val="32"/>
          <w:szCs w:val="32"/>
        </w:rPr>
        <w:t>数据进行打分（含省内主流媒体设置大赛专题展播数据）。专家团评选分（占比</w:t>
      </w:r>
      <w:r>
        <w:rPr>
          <w:rFonts w:hint="eastAsia" w:ascii="Times New Roman" w:hAnsi="Times New Roman" w:eastAsia="仿宋_GB2312" w:cs="仿宋_GB2312"/>
          <w:color w:val="auto"/>
          <w:sz w:val="32"/>
          <w:szCs w:val="32"/>
        </w:rPr>
        <w:t>60%</w:t>
      </w:r>
      <w:r>
        <w:rPr>
          <w:rFonts w:hint="eastAsia" w:ascii="仿宋_GB2312" w:hAnsi="宋体" w:eastAsia="仿宋_GB2312" w:cs="仿宋_GB2312"/>
          <w:color w:val="auto"/>
          <w:sz w:val="32"/>
          <w:szCs w:val="32"/>
        </w:rPr>
        <w:t>）加网络评选分（占比</w:t>
      </w:r>
      <w:r>
        <w:rPr>
          <w:rFonts w:hint="eastAsia" w:ascii="Times New Roman" w:hAnsi="Times New Roman" w:eastAsia="仿宋_GB2312" w:cs="仿宋_GB2312"/>
          <w:color w:val="auto"/>
          <w:sz w:val="32"/>
          <w:szCs w:val="32"/>
        </w:rPr>
        <w:t>40%</w:t>
      </w:r>
      <w:r>
        <w:rPr>
          <w:rFonts w:hint="eastAsia" w:ascii="仿宋_GB2312" w:hAnsi="宋体" w:eastAsia="仿宋_GB2312" w:cs="仿宋_GB2312"/>
          <w:color w:val="auto"/>
          <w:sz w:val="32"/>
          <w:szCs w:val="32"/>
        </w:rPr>
        <w:t>）综合评定为最后得分,前</w:t>
      </w:r>
      <w:r>
        <w:rPr>
          <w:rFonts w:hint="eastAsia" w:ascii="Times New Roman" w:hAnsi="Times New Roman" w:eastAsia="仿宋_GB2312" w:cs="仿宋_GB2312"/>
          <w:color w:val="auto"/>
          <w:sz w:val="32"/>
          <w:szCs w:val="32"/>
        </w:rPr>
        <w:t>10</w:t>
      </w:r>
      <w:r>
        <w:rPr>
          <w:rFonts w:hint="eastAsia" w:ascii="仿宋_GB2312" w:hAnsi="宋体" w:eastAsia="仿宋_GB2312" w:cs="仿宋_GB2312"/>
          <w:color w:val="auto"/>
          <w:sz w:val="32"/>
          <w:szCs w:val="32"/>
        </w:rPr>
        <w:t>名为“优秀红色微短剧”；网络展播数据前</w:t>
      </w:r>
      <w:r>
        <w:rPr>
          <w:rFonts w:hint="eastAsia" w:ascii="Times New Roman" w:hAnsi="Times New Roman" w:eastAsia="仿宋_GB2312" w:cs="仿宋_GB2312"/>
          <w:color w:val="auto"/>
          <w:sz w:val="32"/>
          <w:szCs w:val="32"/>
        </w:rPr>
        <w:t>10</w:t>
      </w:r>
      <w:r>
        <w:rPr>
          <w:rFonts w:hint="eastAsia" w:ascii="仿宋_GB2312" w:hAnsi="宋体" w:eastAsia="仿宋_GB2312" w:cs="仿宋_GB2312"/>
          <w:color w:val="auto"/>
          <w:sz w:val="32"/>
          <w:szCs w:val="32"/>
        </w:rPr>
        <w:t>名为“</w:t>
      </w:r>
      <w:r>
        <w:rPr>
          <w:rFonts w:hint="eastAsia" w:ascii="仿宋" w:hAnsi="仿宋" w:eastAsia="仿宋" w:cs="仿宋"/>
          <w:color w:val="auto"/>
          <w:sz w:val="32"/>
          <w:szCs w:val="36"/>
        </w:rPr>
        <w:t>网络人气红色微短剧</w:t>
      </w:r>
      <w:r>
        <w:rPr>
          <w:rFonts w:hint="eastAsia" w:ascii="仿宋_GB2312" w:hAnsi="宋体" w:eastAsia="仿宋_GB2312" w:cs="仿宋_GB2312"/>
          <w:color w:val="auto"/>
          <w:sz w:val="32"/>
          <w:szCs w:val="32"/>
        </w:rPr>
        <w:t>”。获奖作品将在</w:t>
      </w:r>
      <w:r>
        <w:rPr>
          <w:rFonts w:hint="eastAsia" w:ascii="Times New Roman" w:hAnsi="Times New Roman" w:eastAsia="仿宋_GB2312" w:cs="仿宋_GB2312"/>
          <w:color w:val="auto"/>
          <w:sz w:val="32"/>
          <w:szCs w:val="32"/>
        </w:rPr>
        <w:t>2025</w:t>
      </w:r>
      <w:r>
        <w:rPr>
          <w:rFonts w:hint="eastAsia" w:ascii="仿宋_GB2312" w:hAnsi="宋体" w:eastAsia="仿宋_GB2312" w:cs="仿宋_GB2312"/>
          <w:color w:val="auto"/>
          <w:sz w:val="32"/>
          <w:szCs w:val="32"/>
        </w:rPr>
        <w:t>年湖南省红色旅游文化节上进行颁奖。</w:t>
      </w:r>
    </w:p>
    <w:p w14:paraId="000F7B9F">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ascii="仿宋_GB2312" w:hAnsi="宋体" w:eastAsia="仿宋_GB2312" w:cs="仿宋_GB2312"/>
          <w:color w:val="auto"/>
          <w:sz w:val="32"/>
          <w:szCs w:val="32"/>
        </w:rPr>
      </w:pPr>
      <w:r>
        <w:rPr>
          <w:rFonts w:hint="eastAsia" w:ascii="黑体" w:hAnsi="黑体" w:eastAsia="黑体" w:cs="黑体"/>
          <w:b w:val="0"/>
          <w:bCs w:val="0"/>
          <w:color w:val="auto"/>
          <w:sz w:val="32"/>
          <w:szCs w:val="32"/>
        </w:rPr>
        <w:t>七、参赛要求</w:t>
      </w:r>
    </w:p>
    <w:p w14:paraId="59E54C00">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ascii="楷体" w:hAnsi="楷体" w:eastAsia="楷体" w:cs="仿宋_GB2312"/>
          <w:b/>
          <w:bCs/>
          <w:color w:val="auto"/>
          <w:sz w:val="32"/>
          <w:szCs w:val="32"/>
        </w:rPr>
      </w:pPr>
      <w:r>
        <w:rPr>
          <w:rFonts w:hint="eastAsia" w:ascii="楷体" w:hAnsi="楷体" w:eastAsia="楷体" w:cs="仿宋_GB2312"/>
          <w:b/>
          <w:bCs/>
          <w:color w:val="auto"/>
          <w:sz w:val="32"/>
          <w:szCs w:val="32"/>
        </w:rPr>
        <w:t>（一）作品内容</w:t>
      </w:r>
    </w:p>
    <w:p w14:paraId="60F2DB4C">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rPr>
          <w:rFonts w:hint="eastAsia" w:ascii="仿宋_GB2312" w:hAnsi="宋体" w:eastAsia="仿宋_GB2312" w:cs="仿宋_GB2312"/>
          <w:color w:val="auto"/>
          <w:sz w:val="32"/>
          <w:szCs w:val="32"/>
        </w:rPr>
      </w:pPr>
      <w:r>
        <w:rPr>
          <w:rFonts w:hint="eastAsia" w:ascii="仿宋" w:hAnsi="仿宋" w:eastAsia="仿宋" w:cs="仿宋"/>
          <w:i w:val="0"/>
          <w:iCs w:val="0"/>
          <w:caps w:val="0"/>
          <w:color w:val="auto"/>
          <w:spacing w:val="0"/>
          <w:kern w:val="2"/>
          <w:sz w:val="32"/>
          <w:szCs w:val="36"/>
          <w:shd w:val="clear" w:fill="FFFFFF"/>
          <w:lang w:val="en-US" w:eastAsia="zh-CN" w:bidi="ar"/>
        </w:rPr>
        <w:t>参赛作品应紧扣大赛主题，重点聚焦湖湘人民英勇奋斗的光荣历史和新时代伟大变革的湖南篇章，展示不同时期为社会进步、民族富强做出突出贡献的湖湘杰出人物的感人事迹和精神风范；聚焦共产党人精神谱系中的湖南印记，展示湖南弘扬以伟大建党精神为源头的中国共产党人精神谱系的实践探索；聚焦湖南以法治规范红色资源保护与利用的生动实践，展示红色资源保护利用的成果与实效，创新表达形式，创作弘扬红色文化、传承红色基因的红色微短剧作品</w:t>
      </w:r>
      <w:r>
        <w:rPr>
          <w:rFonts w:hint="eastAsia" w:ascii="仿宋_GB2312" w:hAnsi="宋体" w:eastAsia="仿宋_GB2312" w:cs="仿宋_GB2312"/>
          <w:color w:val="auto"/>
          <w:sz w:val="32"/>
          <w:szCs w:val="32"/>
          <w:shd w:val="clear" w:color="auto" w:fill="auto"/>
        </w:rPr>
        <w:t>。</w:t>
      </w:r>
    </w:p>
    <w:p w14:paraId="68CE1CB5">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ascii="楷体" w:hAnsi="楷体" w:eastAsia="楷体" w:cs="仿宋_GB2312"/>
          <w:b/>
          <w:bCs/>
          <w:color w:val="auto"/>
          <w:sz w:val="32"/>
          <w:szCs w:val="32"/>
        </w:rPr>
      </w:pPr>
      <w:r>
        <w:rPr>
          <w:rFonts w:hint="eastAsia" w:ascii="楷体" w:hAnsi="楷体" w:eastAsia="楷体" w:cs="仿宋_GB2312"/>
          <w:b/>
          <w:bCs/>
          <w:color w:val="auto"/>
          <w:sz w:val="32"/>
          <w:szCs w:val="32"/>
        </w:rPr>
        <w:t>（二）作品要求</w:t>
      </w:r>
    </w:p>
    <w:p w14:paraId="2BBDF706">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rFonts w:ascii="仿宋_GB2312" w:hAnsi="宋体"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仿宋_GB2312" w:hAnsi="宋体" w:eastAsia="仿宋_GB2312" w:cs="仿宋_GB2312"/>
          <w:color w:val="auto"/>
          <w:sz w:val="32"/>
          <w:szCs w:val="32"/>
        </w:rPr>
        <w:t>.参赛作品</w:t>
      </w:r>
      <w:r>
        <w:rPr>
          <w:rFonts w:hint="eastAsia" w:ascii="仿宋_GB2312" w:hAnsi="宋体" w:eastAsia="仿宋_GB2312" w:cs="仿宋_GB2312"/>
          <w:color w:val="auto"/>
          <w:sz w:val="32"/>
          <w:szCs w:val="32"/>
          <w:lang w:eastAsia="zh-CN"/>
        </w:rPr>
        <w:t>必须符合</w:t>
      </w:r>
      <w:r>
        <w:rPr>
          <w:rFonts w:hint="eastAsia" w:ascii="仿宋_GB2312" w:hAnsi="宋体" w:eastAsia="仿宋_GB2312" w:cs="仿宋_GB2312"/>
          <w:color w:val="auto"/>
          <w:sz w:val="32"/>
          <w:szCs w:val="32"/>
        </w:rPr>
        <w:t>中华人民共和国现行法律法规</w:t>
      </w:r>
      <w:r>
        <w:rPr>
          <w:rFonts w:hint="eastAsia" w:ascii="仿宋_GB2312" w:hAnsi="宋体" w:eastAsia="仿宋_GB2312" w:cs="仿宋_GB2312"/>
          <w:color w:val="auto"/>
          <w:sz w:val="32"/>
          <w:szCs w:val="32"/>
          <w:lang w:eastAsia="zh-CN"/>
        </w:rPr>
        <w:t>，体现</w:t>
      </w:r>
      <w:r>
        <w:rPr>
          <w:rFonts w:hint="eastAsia" w:ascii="仿宋_GB2312" w:hAnsi="宋体" w:eastAsia="仿宋_GB2312" w:cs="仿宋_GB2312"/>
          <w:color w:val="auto"/>
          <w:sz w:val="32"/>
          <w:szCs w:val="32"/>
        </w:rPr>
        <w:t>社会主义核心价值观</w:t>
      </w:r>
      <w:r>
        <w:rPr>
          <w:rFonts w:hint="eastAsia" w:ascii="仿宋_GB2312" w:hAnsi="宋体" w:eastAsia="仿宋_GB2312" w:cs="仿宋_GB2312"/>
          <w:color w:val="auto"/>
          <w:sz w:val="32"/>
          <w:szCs w:val="32"/>
          <w:lang w:eastAsia="zh-CN"/>
        </w:rPr>
        <w:t>。</w:t>
      </w:r>
      <w:r>
        <w:rPr>
          <w:rFonts w:ascii="仿宋_GB2312" w:hAnsi="宋体" w:eastAsia="仿宋_GB2312" w:cs="仿宋_GB2312"/>
          <w:color w:val="auto"/>
          <w:sz w:val="32"/>
          <w:szCs w:val="32"/>
        </w:rPr>
        <w:t>如</w:t>
      </w:r>
      <w:r>
        <w:rPr>
          <w:rFonts w:hint="eastAsia" w:ascii="仿宋_GB2312" w:hAnsi="宋体" w:eastAsia="仿宋_GB2312" w:cs="仿宋_GB2312"/>
          <w:color w:val="auto"/>
          <w:sz w:val="32"/>
          <w:szCs w:val="32"/>
          <w:lang w:eastAsia="zh-CN"/>
        </w:rPr>
        <w:t>因</w:t>
      </w:r>
      <w:r>
        <w:rPr>
          <w:rFonts w:ascii="仿宋_GB2312" w:hAnsi="宋体" w:eastAsia="仿宋_GB2312" w:cs="仿宋_GB2312"/>
          <w:color w:val="auto"/>
          <w:sz w:val="32"/>
          <w:szCs w:val="32"/>
        </w:rPr>
        <w:t>作品</w:t>
      </w:r>
      <w:r>
        <w:rPr>
          <w:rFonts w:hint="eastAsia" w:ascii="仿宋_GB2312" w:hAnsi="宋体" w:eastAsia="仿宋_GB2312" w:cs="仿宋_GB2312"/>
          <w:color w:val="auto"/>
          <w:sz w:val="32"/>
          <w:szCs w:val="32"/>
          <w:lang w:eastAsia="zh-CN"/>
        </w:rPr>
        <w:t>内容引发</w:t>
      </w:r>
      <w:r>
        <w:rPr>
          <w:rFonts w:ascii="仿宋_GB2312" w:hAnsi="宋体" w:eastAsia="仿宋_GB2312" w:cs="仿宋_GB2312"/>
          <w:color w:val="auto"/>
          <w:sz w:val="32"/>
          <w:szCs w:val="32"/>
        </w:rPr>
        <w:t>侵权等法律</w:t>
      </w:r>
      <w:r>
        <w:rPr>
          <w:rFonts w:hint="eastAsia" w:ascii="仿宋_GB2312" w:hAnsi="宋体" w:eastAsia="仿宋_GB2312" w:cs="仿宋_GB2312"/>
          <w:color w:val="auto"/>
          <w:sz w:val="32"/>
          <w:szCs w:val="32"/>
          <w:lang w:eastAsia="zh-CN"/>
        </w:rPr>
        <w:t>纠纷，</w:t>
      </w:r>
      <w:r>
        <w:rPr>
          <w:rFonts w:ascii="仿宋_GB2312" w:hAnsi="宋体" w:eastAsia="仿宋_GB2312" w:cs="仿宋_GB2312"/>
          <w:color w:val="auto"/>
          <w:sz w:val="32"/>
          <w:szCs w:val="32"/>
        </w:rPr>
        <w:t>由参赛者承担</w:t>
      </w:r>
      <w:r>
        <w:rPr>
          <w:rFonts w:hint="eastAsia" w:ascii="仿宋_GB2312" w:hAnsi="宋体" w:eastAsia="仿宋_GB2312" w:cs="仿宋_GB2312"/>
          <w:color w:val="auto"/>
          <w:sz w:val="32"/>
          <w:szCs w:val="32"/>
          <w:lang w:eastAsia="zh-CN"/>
        </w:rPr>
        <w:t>全部责任</w:t>
      </w:r>
      <w:r>
        <w:rPr>
          <w:rFonts w:hint="eastAsia" w:ascii="仿宋_GB2312" w:hAnsi="宋体" w:eastAsia="仿宋_GB2312" w:cs="仿宋_GB2312"/>
          <w:color w:val="auto"/>
          <w:sz w:val="32"/>
          <w:szCs w:val="32"/>
        </w:rPr>
        <w:t>。</w:t>
      </w:r>
    </w:p>
    <w:p w14:paraId="226B34DE">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rFonts w:ascii="仿宋_GB2312" w:hAnsi="宋体"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仿宋_GB2312" w:hAnsi="宋体" w:eastAsia="仿宋_GB2312" w:cs="仿宋_GB2312"/>
          <w:color w:val="auto"/>
          <w:sz w:val="32"/>
          <w:szCs w:val="32"/>
        </w:rPr>
        <w:t>.作品</w:t>
      </w:r>
      <w:r>
        <w:rPr>
          <w:rFonts w:hint="eastAsia" w:ascii="仿宋_GB2312" w:hAnsi="宋体" w:eastAsia="仿宋_GB2312" w:cs="仿宋_GB2312"/>
          <w:color w:val="auto"/>
          <w:sz w:val="32"/>
          <w:szCs w:val="32"/>
          <w:lang w:eastAsia="zh-CN"/>
        </w:rPr>
        <w:t>应</w:t>
      </w:r>
      <w:r>
        <w:rPr>
          <w:rFonts w:hint="eastAsia" w:ascii="仿宋_GB2312" w:hAnsi="宋体" w:eastAsia="仿宋_GB2312" w:cs="仿宋_GB2312"/>
          <w:color w:val="auto"/>
          <w:sz w:val="32"/>
          <w:szCs w:val="32"/>
        </w:rPr>
        <w:t>符合微短剧的篇幅长度和形式，</w:t>
      </w:r>
      <w:r>
        <w:rPr>
          <w:rFonts w:hint="eastAsia" w:ascii="仿宋_GB2312" w:hAnsi="宋体" w:eastAsia="仿宋_GB2312" w:cs="仿宋_GB2312"/>
          <w:color w:val="auto"/>
          <w:sz w:val="32"/>
          <w:szCs w:val="32"/>
          <w:lang w:eastAsia="zh-CN"/>
        </w:rPr>
        <w:t>采用</w:t>
      </w:r>
      <w:r>
        <w:rPr>
          <w:rFonts w:hint="eastAsia" w:ascii="仿宋_GB2312" w:hAnsi="宋体" w:eastAsia="仿宋_GB2312" w:cs="仿宋_GB2312"/>
          <w:color w:val="auto"/>
          <w:sz w:val="32"/>
          <w:szCs w:val="32"/>
        </w:rPr>
        <w:t>横</w:t>
      </w:r>
      <w:r>
        <w:rPr>
          <w:rFonts w:ascii="仿宋_GB2312" w:hAnsi="宋体" w:eastAsia="仿宋_GB2312" w:cs="仿宋_GB2312"/>
          <w:color w:val="auto"/>
          <w:sz w:val="32"/>
          <w:szCs w:val="32"/>
        </w:rPr>
        <w:t>屏拍摄</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成片时长</w:t>
      </w:r>
      <w:r>
        <w:rPr>
          <w:rFonts w:hint="eastAsia" w:ascii="仿宋_GB2312" w:hAnsi="宋体" w:eastAsia="仿宋_GB2312" w:cs="仿宋_GB2312"/>
          <w:color w:val="auto"/>
          <w:sz w:val="32"/>
          <w:szCs w:val="32"/>
          <w:lang w:eastAsia="zh-CN"/>
        </w:rPr>
        <w:t>控制在</w:t>
      </w:r>
      <w:r>
        <w:rPr>
          <w:rFonts w:hint="eastAsia" w:ascii="Times New Roman" w:hAnsi="Times New Roman" w:eastAsia="仿宋_GB2312" w:cs="仿宋_GB2312"/>
          <w:color w:val="auto"/>
          <w:sz w:val="32"/>
          <w:szCs w:val="32"/>
        </w:rPr>
        <w:t>8</w:t>
      </w:r>
      <w:r>
        <w:rPr>
          <w:rFonts w:ascii="仿宋_GB2312" w:hAnsi="宋体" w:eastAsia="仿宋_GB2312" w:cs="仿宋_GB2312"/>
          <w:color w:val="auto"/>
          <w:sz w:val="32"/>
          <w:szCs w:val="32"/>
        </w:rPr>
        <w:t>-</w:t>
      </w:r>
      <w:r>
        <w:rPr>
          <w:rFonts w:ascii="Times New Roman" w:hAnsi="Times New Roman" w:eastAsia="仿宋_GB2312" w:cs="仿宋_GB2312"/>
          <w:color w:val="auto"/>
          <w:sz w:val="32"/>
          <w:szCs w:val="32"/>
        </w:rPr>
        <w:t>20</w:t>
      </w:r>
      <w:r>
        <w:rPr>
          <w:rFonts w:hint="eastAsia" w:ascii="仿宋_GB2312" w:hAnsi="宋体" w:eastAsia="仿宋_GB2312" w:cs="仿宋_GB2312"/>
          <w:color w:val="auto"/>
          <w:sz w:val="32"/>
          <w:szCs w:val="32"/>
        </w:rPr>
        <w:t>分钟</w:t>
      </w:r>
      <w:r>
        <w:rPr>
          <w:rFonts w:hint="eastAsia" w:ascii="仿宋_GB2312" w:hAnsi="宋体" w:eastAsia="仿宋_GB2312" w:cs="仿宋_GB2312"/>
          <w:color w:val="auto"/>
          <w:sz w:val="32"/>
          <w:szCs w:val="32"/>
          <w:lang w:eastAsia="zh-CN"/>
        </w:rPr>
        <w:t>之间，</w:t>
      </w:r>
      <w:r>
        <w:rPr>
          <w:rFonts w:hint="eastAsia" w:ascii="仿宋_GB2312" w:hAnsi="宋体" w:eastAsia="仿宋_GB2312" w:cs="仿宋_GB2312"/>
          <w:color w:val="auto"/>
          <w:sz w:val="32"/>
          <w:szCs w:val="32"/>
        </w:rPr>
        <w:t>要求剧情紧凑、人物形象鲜明，能够在有限时间内完整表达主题思想。</w:t>
      </w:r>
    </w:p>
    <w:p w14:paraId="55EE45CC">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rFonts w:ascii="仿宋_GB2312" w:hAnsi="宋体"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仿宋_GB2312" w:hAnsi="宋体" w:eastAsia="仿宋_GB2312" w:cs="仿宋_GB2312"/>
          <w:color w:val="auto"/>
          <w:sz w:val="32"/>
          <w:szCs w:val="32"/>
        </w:rPr>
        <w:t>.视频采用</w:t>
      </w:r>
      <w:r>
        <w:rPr>
          <w:rFonts w:hint="eastAsia" w:ascii="Times New Roman" w:hAnsi="Times New Roman" w:eastAsia="仿宋_GB2312" w:cs="仿宋_GB2312"/>
          <w:color w:val="auto"/>
          <w:sz w:val="32"/>
          <w:szCs w:val="32"/>
        </w:rPr>
        <w:t>MP4</w:t>
      </w:r>
      <w:r>
        <w:rPr>
          <w:rFonts w:hint="eastAsia" w:ascii="仿宋_GB2312" w:hAnsi="宋体" w:eastAsia="仿宋_GB2312" w:cs="仿宋_GB2312"/>
          <w:color w:val="auto"/>
          <w:sz w:val="32"/>
          <w:szCs w:val="32"/>
        </w:rPr>
        <w:t>格式，分辨率不低于</w:t>
      </w:r>
      <w:r>
        <w:rPr>
          <w:rFonts w:hint="eastAsia" w:ascii="Times New Roman" w:hAnsi="Times New Roman" w:eastAsia="仿宋_GB2312" w:cs="仿宋_GB2312"/>
          <w:color w:val="auto"/>
          <w:sz w:val="32"/>
          <w:szCs w:val="32"/>
        </w:rPr>
        <w:t>1080P</w:t>
      </w:r>
      <w:r>
        <w:rPr>
          <w:rFonts w:hint="eastAsia" w:ascii="仿宋_GB2312" w:hAnsi="宋体" w:eastAsia="仿宋_GB2312" w:cs="仿宋_GB2312"/>
          <w:color w:val="auto"/>
          <w:sz w:val="32"/>
          <w:szCs w:val="32"/>
        </w:rPr>
        <w:t>、帧数</w:t>
      </w:r>
      <w:r>
        <w:rPr>
          <w:rFonts w:hint="eastAsia" w:ascii="Times New Roman" w:hAnsi="Times New Roman" w:eastAsia="仿宋_GB2312" w:cs="仿宋_GB2312"/>
          <w:color w:val="auto"/>
          <w:sz w:val="32"/>
          <w:szCs w:val="32"/>
        </w:rPr>
        <w:t>24fps</w:t>
      </w:r>
      <w:r>
        <w:rPr>
          <w:rFonts w:hint="eastAsia" w:ascii="仿宋_GB2312" w:hAnsi="宋体" w:eastAsia="仿宋_GB2312" w:cs="仿宋_GB2312"/>
          <w:color w:val="auto"/>
          <w:sz w:val="32"/>
          <w:szCs w:val="32"/>
        </w:rPr>
        <w:t>以上。声音清晰无明显噪音和杂音</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画面清晰流畅无卡顿，不带角标、台标、水印等标识</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如有讲解或台词须配简体中文字幕。</w:t>
      </w:r>
    </w:p>
    <w:p w14:paraId="0C2829F9">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ascii="楷体" w:hAnsi="楷体" w:eastAsia="楷体" w:cs="仿宋_GB2312"/>
          <w:b/>
          <w:bCs/>
          <w:color w:val="auto"/>
          <w:sz w:val="32"/>
          <w:szCs w:val="32"/>
        </w:rPr>
      </w:pPr>
      <w:r>
        <w:rPr>
          <w:rFonts w:hint="eastAsia" w:ascii="楷体" w:hAnsi="楷体" w:eastAsia="楷体" w:cs="仿宋_GB2312"/>
          <w:b/>
          <w:bCs/>
          <w:color w:val="auto"/>
          <w:sz w:val="32"/>
          <w:szCs w:val="32"/>
        </w:rPr>
        <w:t xml:space="preserve">（三）作品报送 </w:t>
      </w:r>
    </w:p>
    <w:p w14:paraId="12D8B43B">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lang w:eastAsia="zh-CN"/>
        </w:rPr>
        <w:t>参赛</w:t>
      </w:r>
      <w:r>
        <w:rPr>
          <w:rFonts w:hint="eastAsia" w:ascii="仿宋_GB2312" w:hAnsi="宋体" w:eastAsia="仿宋_GB2312" w:cs="仿宋_GB2312"/>
          <w:color w:val="auto"/>
          <w:sz w:val="32"/>
          <w:szCs w:val="32"/>
        </w:rPr>
        <w:t>作品</w:t>
      </w:r>
      <w:r>
        <w:rPr>
          <w:rFonts w:hint="eastAsia" w:ascii="仿宋_GB2312" w:hAnsi="宋体" w:eastAsia="仿宋_GB2312" w:cs="仿宋_GB2312"/>
          <w:color w:val="auto"/>
          <w:sz w:val="32"/>
          <w:szCs w:val="32"/>
          <w:lang w:eastAsia="zh-CN"/>
        </w:rPr>
        <w:t>须将</w:t>
      </w:r>
      <w:r>
        <w:rPr>
          <w:rFonts w:hint="eastAsia" w:ascii="仿宋_GB2312" w:hAnsi="宋体" w:eastAsia="仿宋_GB2312" w:cs="仿宋_GB2312"/>
          <w:color w:val="auto"/>
          <w:sz w:val="32"/>
          <w:szCs w:val="32"/>
        </w:rPr>
        <w:t>成片视频与《</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寻美潇湘红</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湖南省第二届红色微短剧大赛报名表》电子版</w:t>
      </w:r>
      <w:r>
        <w:rPr>
          <w:rFonts w:hint="eastAsia" w:ascii="仿宋_GB2312" w:hAnsi="宋体" w:eastAsia="仿宋_GB2312" w:cs="仿宋_GB2312"/>
          <w:color w:val="auto"/>
          <w:sz w:val="32"/>
          <w:szCs w:val="32"/>
          <w:lang w:eastAsia="zh-CN"/>
        </w:rPr>
        <w:t>及</w:t>
      </w:r>
      <w:r>
        <w:rPr>
          <w:rFonts w:hint="eastAsia" w:ascii="仿宋_GB2312" w:hAnsi="宋体" w:eastAsia="仿宋_GB2312" w:cs="仿宋_GB2312"/>
          <w:color w:val="auto"/>
          <w:sz w:val="32"/>
          <w:szCs w:val="32"/>
        </w:rPr>
        <w:t>盖章后的</w:t>
      </w:r>
      <w:r>
        <w:rPr>
          <w:rFonts w:hint="eastAsia" w:ascii="Times New Roman" w:hAnsi="Times New Roman" w:eastAsia="仿宋_GB2312" w:cs="仿宋_GB2312"/>
          <w:color w:val="auto"/>
          <w:sz w:val="32"/>
          <w:szCs w:val="32"/>
        </w:rPr>
        <w:t>pdf</w:t>
      </w:r>
      <w:r>
        <w:rPr>
          <w:rFonts w:hint="eastAsia" w:ascii="仿宋_GB2312" w:hAnsi="宋体" w:eastAsia="仿宋_GB2312" w:cs="仿宋_GB2312"/>
          <w:color w:val="auto"/>
          <w:sz w:val="32"/>
          <w:szCs w:val="32"/>
        </w:rPr>
        <w:t>扫描版</w:t>
      </w:r>
      <w:r>
        <w:rPr>
          <w:rFonts w:hint="eastAsia" w:ascii="仿宋_GB2312" w:hAnsi="宋体" w:eastAsia="仿宋_GB2312" w:cs="仿宋_GB2312"/>
          <w:color w:val="auto"/>
          <w:sz w:val="32"/>
          <w:szCs w:val="32"/>
          <w:lang w:eastAsia="zh-CN"/>
        </w:rPr>
        <w:t>统一整理，</w:t>
      </w:r>
      <w:r>
        <w:rPr>
          <w:rFonts w:hint="eastAsia" w:ascii="仿宋_GB2312" w:hAnsi="宋体" w:eastAsia="仿宋_GB2312" w:cs="仿宋_GB2312"/>
          <w:color w:val="auto"/>
          <w:sz w:val="32"/>
          <w:szCs w:val="32"/>
        </w:rPr>
        <w:t>建立</w:t>
      </w:r>
      <w:r>
        <w:rPr>
          <w:rFonts w:hint="eastAsia" w:ascii="仿宋_GB2312" w:hAnsi="宋体" w:eastAsia="仿宋_GB2312" w:cs="仿宋_GB2312"/>
          <w:color w:val="auto"/>
          <w:sz w:val="32"/>
          <w:szCs w:val="32"/>
          <w:lang w:eastAsia="zh-CN"/>
        </w:rPr>
        <w:t>以“</w:t>
      </w:r>
      <w:r>
        <w:rPr>
          <w:rFonts w:hint="eastAsia" w:ascii="仿宋_GB2312" w:hAnsi="宋体" w:eastAsia="仿宋_GB2312" w:cs="仿宋_GB2312"/>
          <w:color w:val="auto"/>
          <w:sz w:val="32"/>
          <w:szCs w:val="32"/>
        </w:rPr>
        <w:t>作品名称+报送单位</w:t>
      </w:r>
      <w:r>
        <w:rPr>
          <w:rFonts w:hint="eastAsia" w:ascii="仿宋_GB2312" w:hAnsi="宋体" w:eastAsia="仿宋_GB2312" w:cs="仿宋_GB2312"/>
          <w:color w:val="auto"/>
          <w:sz w:val="32"/>
          <w:szCs w:val="32"/>
          <w:lang w:eastAsia="zh-CN"/>
        </w:rPr>
        <w:t>”命名的</w:t>
      </w:r>
      <w:r>
        <w:rPr>
          <w:rFonts w:hint="eastAsia" w:ascii="仿宋_GB2312" w:hAnsi="宋体" w:eastAsia="仿宋_GB2312" w:cs="仿宋_GB2312"/>
          <w:color w:val="auto"/>
          <w:sz w:val="32"/>
          <w:szCs w:val="32"/>
        </w:rPr>
        <w:t>文件夹</w:t>
      </w:r>
      <w:r>
        <w:rPr>
          <w:rFonts w:hint="eastAsia" w:ascii="仿宋_GB2312" w:hAnsi="宋体" w:eastAsia="仿宋_GB2312" w:cs="仿宋_GB2312"/>
          <w:color w:val="auto"/>
          <w:sz w:val="32"/>
          <w:szCs w:val="32"/>
          <w:lang w:eastAsia="zh-CN"/>
        </w:rPr>
        <w:t>，在</w:t>
      </w:r>
      <w:r>
        <w:rPr>
          <w:rFonts w:hint="eastAsia" w:ascii="Times New Roman" w:hAnsi="Times New Roman" w:eastAsia="仿宋_GB2312" w:cs="仿宋_GB2312"/>
          <w:color w:val="auto"/>
          <w:sz w:val="32"/>
          <w:szCs w:val="32"/>
          <w:lang w:val="en-US" w:eastAsia="zh-CN"/>
        </w:rPr>
        <w:t>5</w:t>
      </w:r>
      <w:r>
        <w:rPr>
          <w:rFonts w:hint="eastAsia" w:ascii="仿宋_GB2312" w:hAnsi="宋体" w:eastAsia="仿宋_GB2312" w:cs="仿宋_GB2312"/>
          <w:color w:val="auto"/>
          <w:sz w:val="32"/>
          <w:szCs w:val="32"/>
          <w:lang w:val="en-US" w:eastAsia="zh-CN"/>
        </w:rPr>
        <w:t>月</w:t>
      </w:r>
      <w:r>
        <w:rPr>
          <w:rFonts w:hint="eastAsia" w:ascii="Times New Roman" w:hAnsi="Times New Roman" w:eastAsia="仿宋_GB2312" w:cs="仿宋_GB2312"/>
          <w:color w:val="auto"/>
          <w:sz w:val="32"/>
          <w:szCs w:val="32"/>
          <w:lang w:val="en-US" w:eastAsia="zh-CN"/>
        </w:rPr>
        <w:t>25</w:t>
      </w:r>
      <w:r>
        <w:rPr>
          <w:rFonts w:hint="eastAsia" w:ascii="仿宋_GB2312" w:hAnsi="宋体" w:eastAsia="仿宋_GB2312" w:cs="仿宋_GB2312"/>
          <w:color w:val="auto"/>
          <w:sz w:val="32"/>
          <w:szCs w:val="32"/>
          <w:lang w:val="en-US" w:eastAsia="zh-CN"/>
        </w:rPr>
        <w:t>日前</w:t>
      </w:r>
      <w:r>
        <w:rPr>
          <w:rFonts w:hint="eastAsia" w:ascii="仿宋_GB2312" w:hAnsi="宋体" w:eastAsia="仿宋_GB2312" w:cs="仿宋_GB2312"/>
          <w:color w:val="auto"/>
          <w:sz w:val="32"/>
          <w:szCs w:val="32"/>
        </w:rPr>
        <w:t>打包发送至邮箱：</w:t>
      </w:r>
      <w:r>
        <w:rPr>
          <w:rFonts w:hint="eastAsia" w:ascii="Times New Roman" w:hAnsi="Times New Roman" w:eastAsia="仿宋_GB2312" w:cs="仿宋_GB2312"/>
          <w:color w:val="auto"/>
          <w:sz w:val="32"/>
          <w:szCs w:val="32"/>
        </w:rPr>
        <w:t>3847203713@qq</w:t>
      </w:r>
      <w:r>
        <w:rPr>
          <w:rFonts w:hint="eastAsia" w:ascii="仿宋_GB2312" w:hAnsi="宋体" w:eastAsia="仿宋_GB2312" w:cs="仿宋_GB2312"/>
          <w:color w:val="auto"/>
          <w:sz w:val="32"/>
          <w:szCs w:val="32"/>
        </w:rPr>
        <w:t>.</w:t>
      </w:r>
      <w:r>
        <w:rPr>
          <w:rFonts w:hint="eastAsia" w:ascii="Times New Roman" w:hAnsi="Times New Roman" w:eastAsia="仿宋_GB2312" w:cs="仿宋_GB2312"/>
          <w:color w:val="auto"/>
          <w:sz w:val="32"/>
          <w:szCs w:val="32"/>
        </w:rPr>
        <w:t>com</w:t>
      </w:r>
      <w:r>
        <w:rPr>
          <w:rFonts w:hint="eastAsia" w:ascii="仿宋_GB2312" w:hAnsi="宋体" w:eastAsia="仿宋_GB2312" w:cs="仿宋_GB2312"/>
          <w:color w:val="auto"/>
          <w:sz w:val="32"/>
          <w:szCs w:val="32"/>
        </w:rPr>
        <w:t>。</w:t>
      </w:r>
    </w:p>
    <w:p w14:paraId="5EA5DD99">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3"/>
        <w:jc w:val="both"/>
        <w:textAlignment w:val="auto"/>
        <w:rPr>
          <w:rFonts w:ascii="楷体" w:hAnsi="楷体" w:eastAsia="楷体" w:cs="仿宋_GB2312"/>
          <w:b/>
          <w:bCs/>
          <w:color w:val="auto"/>
          <w:sz w:val="32"/>
          <w:szCs w:val="32"/>
        </w:rPr>
      </w:pPr>
      <w:r>
        <w:rPr>
          <w:rFonts w:hint="eastAsia" w:ascii="楷体" w:hAnsi="楷体" w:eastAsia="楷体" w:cs="仿宋_GB2312"/>
          <w:b/>
          <w:bCs/>
          <w:color w:val="auto"/>
          <w:sz w:val="32"/>
          <w:szCs w:val="32"/>
        </w:rPr>
        <w:t>（四）其他要求</w:t>
      </w:r>
    </w:p>
    <w:p w14:paraId="47441E9C">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color w:val="auto"/>
          <w:sz w:val="32"/>
          <w:szCs w:val="32"/>
        </w:rPr>
        <w:t>请参赛团队</w:t>
      </w:r>
      <w:r>
        <w:rPr>
          <w:rFonts w:hint="eastAsia" w:ascii="仿宋_GB2312" w:hAnsi="宋体" w:eastAsia="仿宋_GB2312" w:cs="仿宋_GB2312"/>
          <w:i w:val="0"/>
          <w:iCs w:val="0"/>
          <w:caps w:val="0"/>
          <w:color w:val="auto"/>
          <w:spacing w:val="0"/>
          <w:kern w:val="2"/>
          <w:sz w:val="32"/>
          <w:szCs w:val="32"/>
          <w:lang w:val="en-US" w:eastAsia="zh-CN" w:bidi="ar"/>
        </w:rPr>
        <w:t>妥善保存作品</w:t>
      </w:r>
      <w:r>
        <w:rPr>
          <w:rFonts w:hint="eastAsia" w:ascii="仿宋_GB2312" w:hAnsi="宋体" w:eastAsia="仿宋_GB2312" w:cs="仿宋_GB2312"/>
          <w:color w:val="auto"/>
          <w:sz w:val="32"/>
          <w:szCs w:val="32"/>
        </w:rPr>
        <w:t>底稿，所有作品均不退稿</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参赛期间，</w:t>
      </w:r>
      <w:r>
        <w:rPr>
          <w:rFonts w:hint="eastAsia" w:ascii="仿宋_GB2312" w:hAnsi="宋体" w:eastAsia="仿宋_GB2312" w:cs="仿宋_GB2312"/>
          <w:color w:val="auto"/>
          <w:sz w:val="32"/>
          <w:szCs w:val="32"/>
          <w:lang w:eastAsia="zh-CN"/>
        </w:rPr>
        <w:t>参</w:t>
      </w:r>
      <w:r>
        <w:rPr>
          <w:rFonts w:hint="eastAsia" w:ascii="仿宋_GB2312" w:hAnsi="宋体" w:eastAsia="仿宋_GB2312" w:cs="仿宋_GB2312"/>
          <w:i w:val="0"/>
          <w:iCs w:val="0"/>
          <w:caps w:val="0"/>
          <w:color w:val="auto"/>
          <w:spacing w:val="0"/>
          <w:kern w:val="2"/>
          <w:sz w:val="32"/>
          <w:szCs w:val="32"/>
          <w:lang w:val="en-US" w:eastAsia="zh-CN" w:bidi="ar"/>
        </w:rPr>
        <w:t>赛作品不得授权第三方使用</w:t>
      </w:r>
      <w:r>
        <w:rPr>
          <w:rFonts w:hint="eastAsia" w:ascii="仿宋_GB2312" w:hAnsi="宋体" w:eastAsia="仿宋_GB2312" w:cs="仿宋_GB2312"/>
          <w:color w:val="auto"/>
          <w:sz w:val="32"/>
          <w:szCs w:val="32"/>
        </w:rPr>
        <w:t>；主办方</w:t>
      </w:r>
      <w:r>
        <w:rPr>
          <w:rFonts w:hint="eastAsia" w:ascii="仿宋_GB2312" w:hAnsi="宋体" w:eastAsia="仿宋_GB2312" w:cs="仿宋_GB2312"/>
          <w:i w:val="0"/>
          <w:iCs w:val="0"/>
          <w:caps w:val="0"/>
          <w:color w:val="auto"/>
          <w:spacing w:val="0"/>
          <w:kern w:val="2"/>
          <w:sz w:val="32"/>
          <w:szCs w:val="32"/>
          <w:lang w:val="en-US" w:eastAsia="zh-CN" w:bidi="ar"/>
        </w:rPr>
        <w:t>享有对参赛作品的宣传推广权，包括但不限于</w:t>
      </w:r>
      <w:r>
        <w:rPr>
          <w:rFonts w:hint="eastAsia" w:ascii="仿宋_GB2312" w:hAnsi="宋体" w:eastAsia="仿宋_GB2312" w:cs="仿宋_GB2312"/>
          <w:color w:val="auto"/>
          <w:sz w:val="32"/>
          <w:szCs w:val="32"/>
        </w:rPr>
        <w:t>短剧剧本、故事文本、短剧成片和演员</w:t>
      </w:r>
      <w:r>
        <w:rPr>
          <w:rFonts w:hint="eastAsia" w:ascii="仿宋_GB2312" w:hAnsi="宋体" w:eastAsia="仿宋_GB2312" w:cs="仿宋_GB2312"/>
          <w:color w:val="auto"/>
          <w:spacing w:val="-6"/>
          <w:sz w:val="32"/>
          <w:szCs w:val="32"/>
        </w:rPr>
        <w:t>肖像等</w:t>
      </w:r>
      <w:r>
        <w:rPr>
          <w:rFonts w:hint="eastAsia" w:ascii="仿宋_GB2312" w:hAnsi="宋体" w:eastAsia="仿宋_GB2312" w:cs="仿宋_GB2312"/>
          <w:color w:val="auto"/>
          <w:spacing w:val="-6"/>
          <w:sz w:val="32"/>
          <w:szCs w:val="32"/>
          <w:lang w:eastAsia="zh-CN"/>
        </w:rPr>
        <w:t>素材，均</w:t>
      </w:r>
      <w:r>
        <w:rPr>
          <w:rFonts w:hint="eastAsia" w:ascii="仿宋_GB2312" w:hAnsi="宋体" w:eastAsia="仿宋_GB2312" w:cs="仿宋_GB2312"/>
          <w:color w:val="auto"/>
          <w:spacing w:val="-6"/>
          <w:sz w:val="32"/>
          <w:szCs w:val="32"/>
        </w:rPr>
        <w:t>将纳入主办方宣传素材库</w:t>
      </w:r>
      <w:r>
        <w:rPr>
          <w:rFonts w:hint="eastAsia" w:ascii="仿宋_GB2312" w:hAnsi="宋体" w:eastAsia="仿宋_GB2312" w:cs="仿宋_GB2312"/>
          <w:color w:val="auto"/>
          <w:spacing w:val="-6"/>
          <w:sz w:val="32"/>
          <w:szCs w:val="32"/>
          <w:lang w:eastAsia="zh-CN"/>
        </w:rPr>
        <w:t>，</w:t>
      </w:r>
      <w:r>
        <w:rPr>
          <w:rFonts w:hint="eastAsia" w:ascii="仿宋_GB2312" w:hAnsi="宋体" w:eastAsia="仿宋_GB2312" w:cs="仿宋_GB2312"/>
          <w:i w:val="0"/>
          <w:iCs w:val="0"/>
          <w:caps w:val="0"/>
          <w:color w:val="auto"/>
          <w:spacing w:val="-6"/>
          <w:kern w:val="2"/>
          <w:sz w:val="32"/>
          <w:szCs w:val="32"/>
          <w:lang w:val="en-US" w:eastAsia="zh-CN" w:bidi="ar"/>
        </w:rPr>
        <w:t>用于大赛相关推广活动。</w:t>
      </w:r>
    </w:p>
    <w:p w14:paraId="5C3422AF">
      <w:pPr>
        <w:pStyle w:val="14"/>
        <w:keepNext w:val="0"/>
        <w:keepLines w:val="0"/>
        <w:pageBreakBefore w:val="0"/>
        <w:widowControl w:val="0"/>
        <w:kinsoku/>
        <w:wordWrap/>
        <w:overflowPunct/>
        <w:topLinePunct w:val="0"/>
        <w:bidi w:val="0"/>
        <w:adjustRightInd w:val="0"/>
        <w:snapToGrid w:val="0"/>
        <w:spacing w:after="0" w:line="560" w:lineRule="exact"/>
        <w:ind w:left="0" w:leftChars="0" w:firstLine="640"/>
        <w:jc w:val="both"/>
        <w:textAlignment w:val="auto"/>
        <w:rPr>
          <w:rFonts w:hint="eastAsia" w:ascii="仿宋_GB2312" w:hAnsi="宋体" w:eastAsia="仿宋_GB2312" w:cs="仿宋_GB2312"/>
          <w:color w:val="auto"/>
          <w:sz w:val="32"/>
          <w:szCs w:val="32"/>
          <w:lang w:eastAsia="zh-CN"/>
        </w:rPr>
      </w:pPr>
    </w:p>
    <w:p w14:paraId="5658206F">
      <w:pPr>
        <w:pStyle w:val="14"/>
        <w:ind w:left="420" w:firstLine="420"/>
      </w:pPr>
    </w:p>
    <w:p w14:paraId="11E091B8">
      <w:pPr>
        <w:rPr>
          <w:rFonts w:ascii="Times New Roman" w:hAnsi="Times New Roman" w:eastAsia="方正小标宋简体" w:cs="方正小标宋简体"/>
          <w:sz w:val="32"/>
          <w:szCs w:val="32"/>
        </w:rPr>
      </w:pPr>
      <w:r>
        <w:rPr>
          <w:rFonts w:hint="eastAsia" w:ascii="Times New Roman" w:hAnsi="Times New Roman" w:eastAsia="黑体" w:cs="黑体"/>
          <w:sz w:val="32"/>
          <w:szCs w:val="32"/>
        </w:rPr>
        <w:br w:type="page"/>
      </w:r>
    </w:p>
    <w:p w14:paraId="62870B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小标宋简体" w:cs="方正小标宋简体"/>
          <w:snapToGrid w:val="0"/>
          <w:spacing w:val="-11"/>
          <w:sz w:val="44"/>
          <w:szCs w:val="44"/>
        </w:rPr>
      </w:pPr>
      <w:r>
        <w:rPr>
          <w:rFonts w:hint="eastAsia" w:ascii="Times New Roman" w:hAnsi="Times New Roman" w:eastAsia="方正小标宋简体" w:cs="方正小标宋简体"/>
          <w:snapToGrid w:val="0"/>
          <w:spacing w:val="-11"/>
          <w:sz w:val="44"/>
          <w:szCs w:val="44"/>
        </w:rPr>
        <w:t>“寻美潇湘红</w:t>
      </w:r>
      <w:r>
        <w:rPr>
          <w:rFonts w:hint="eastAsia" w:ascii="仿宋_GB2312" w:hAnsi="仿宋_GB2312" w:eastAsia="方正小标宋简体" w:cs="方正小标宋简体"/>
          <w:snapToGrid w:val="0"/>
          <w:spacing w:val="-11"/>
          <w:sz w:val="44"/>
          <w:szCs w:val="44"/>
        </w:rPr>
        <w:t>”</w:t>
      </w:r>
      <w:r>
        <w:rPr>
          <w:rFonts w:hint="eastAsia" w:ascii="Times New Roman" w:hAnsi="Times New Roman" w:eastAsia="方正小标宋简体" w:cs="方正小标宋简体"/>
          <w:snapToGrid w:val="0"/>
          <w:spacing w:val="-11"/>
          <w:sz w:val="44"/>
          <w:szCs w:val="44"/>
        </w:rPr>
        <w:t>湖南省第二届红色微短剧</w:t>
      </w:r>
    </w:p>
    <w:p w14:paraId="10957D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方正小标宋简体" w:cs="方正小标宋简体"/>
          <w:snapToGrid w:val="0"/>
          <w:spacing w:val="-11"/>
          <w:sz w:val="44"/>
          <w:szCs w:val="44"/>
        </w:rPr>
      </w:pPr>
      <w:r>
        <w:rPr>
          <w:rFonts w:hint="eastAsia" w:ascii="Times New Roman" w:hAnsi="Times New Roman" w:eastAsia="方正小标宋简体" w:cs="方正小标宋简体"/>
          <w:snapToGrid w:val="0"/>
          <w:spacing w:val="-11"/>
          <w:sz w:val="44"/>
          <w:szCs w:val="44"/>
        </w:rPr>
        <w:t>大赛报名表</w:t>
      </w:r>
    </w:p>
    <w:p w14:paraId="2F6452C1">
      <w:pPr>
        <w:snapToGrid w:val="0"/>
        <w:spacing w:line="400" w:lineRule="exact"/>
        <w:jc w:val="center"/>
        <w:rPr>
          <w:rFonts w:ascii="Times New Roman" w:hAnsi="Times New Roman" w:eastAsia="方正小标宋简体" w:cs="方正小标宋简体"/>
          <w:sz w:val="32"/>
          <w:szCs w:val="32"/>
        </w:rPr>
      </w:pPr>
    </w:p>
    <w:p w14:paraId="453B5EBC">
      <w:pPr>
        <w:spacing w:line="640" w:lineRule="exact"/>
        <w:jc w:val="center"/>
        <w:rPr>
          <w:rFonts w:ascii="Times New Roman" w:hAnsi="Times New Roman" w:eastAsia="楷体_GB2312" w:cs="楷体_GB2312"/>
          <w:sz w:val="28"/>
          <w:szCs w:val="28"/>
        </w:rPr>
      </w:pPr>
      <w:r>
        <w:rPr>
          <w:rFonts w:hint="eastAsia" w:ascii="Times New Roman" w:hAnsi="Times New Roman" w:eastAsia="楷体_GB2312" w:cs="楷体_GB2312"/>
          <w:sz w:val="28"/>
          <w:szCs w:val="28"/>
        </w:rPr>
        <w:t>（各市州爱国教育基地、红色旅游景（区）点、红色纪念场馆等）</w:t>
      </w:r>
    </w:p>
    <w:tbl>
      <w:tblPr>
        <w:tblStyle w:val="15"/>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1973"/>
        <w:gridCol w:w="1036"/>
        <w:gridCol w:w="588"/>
        <w:gridCol w:w="2782"/>
      </w:tblGrid>
      <w:tr w14:paraId="73A4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366" w:type="dxa"/>
            <w:vAlign w:val="center"/>
          </w:tcPr>
          <w:p w14:paraId="71E13422">
            <w:pPr>
              <w:spacing w:line="400" w:lineRule="exact"/>
              <w:jc w:val="center"/>
              <w:rPr>
                <w:rFonts w:ascii="黑体" w:hAnsi="黑体" w:eastAsia="黑体" w:cs="黑体"/>
                <w:sz w:val="24"/>
              </w:rPr>
            </w:pPr>
            <w:r>
              <w:rPr>
                <w:rFonts w:hint="eastAsia" w:ascii="Times New Roman" w:hAnsi="Times New Roman" w:eastAsia="仿宋_GB2312" w:cs="仿宋_GB2312"/>
                <w:kern w:val="0"/>
                <w:sz w:val="28"/>
                <w:szCs w:val="28"/>
              </w:rPr>
              <w:t>作品名称</w:t>
            </w:r>
          </w:p>
        </w:tc>
        <w:tc>
          <w:tcPr>
            <w:tcW w:w="6379" w:type="dxa"/>
            <w:gridSpan w:val="4"/>
            <w:vAlign w:val="center"/>
          </w:tcPr>
          <w:p w14:paraId="2E8EC55B">
            <w:pPr>
              <w:spacing w:line="400" w:lineRule="exact"/>
              <w:jc w:val="center"/>
              <w:rPr>
                <w:rFonts w:ascii="黑体" w:hAnsi="黑体" w:eastAsia="黑体" w:cs="黑体"/>
                <w:b/>
                <w:bCs/>
                <w:sz w:val="24"/>
              </w:rPr>
            </w:pPr>
          </w:p>
        </w:tc>
      </w:tr>
      <w:tr w14:paraId="0C7E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366" w:type="dxa"/>
            <w:vAlign w:val="center"/>
          </w:tcPr>
          <w:p w14:paraId="7367DB00">
            <w:pPr>
              <w:spacing w:line="4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申报单位名称</w:t>
            </w:r>
          </w:p>
        </w:tc>
        <w:tc>
          <w:tcPr>
            <w:tcW w:w="6379" w:type="dxa"/>
            <w:gridSpan w:val="4"/>
            <w:vAlign w:val="center"/>
          </w:tcPr>
          <w:p w14:paraId="101D128B">
            <w:pPr>
              <w:spacing w:line="400" w:lineRule="exact"/>
              <w:jc w:val="center"/>
              <w:rPr>
                <w:rFonts w:ascii="黑体" w:hAnsi="黑体" w:eastAsia="黑体" w:cs="黑体"/>
                <w:b/>
                <w:bCs/>
                <w:sz w:val="24"/>
              </w:rPr>
            </w:pPr>
          </w:p>
        </w:tc>
      </w:tr>
      <w:tr w14:paraId="4AFE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jc w:val="center"/>
        </w:trPr>
        <w:tc>
          <w:tcPr>
            <w:tcW w:w="2366" w:type="dxa"/>
            <w:vAlign w:val="center"/>
          </w:tcPr>
          <w:p w14:paraId="43FBAF27">
            <w:pPr>
              <w:spacing w:line="40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联系人</w:t>
            </w:r>
          </w:p>
          <w:p w14:paraId="69312CD6">
            <w:pPr>
              <w:spacing w:line="400" w:lineRule="exact"/>
              <w:jc w:val="center"/>
              <w:rPr>
                <w:rFonts w:ascii="黑体" w:hAnsi="黑体" w:eastAsia="黑体" w:cs="黑体"/>
                <w:sz w:val="24"/>
              </w:rPr>
            </w:pPr>
            <w:r>
              <w:rPr>
                <w:rFonts w:hint="eastAsia" w:ascii="Times New Roman" w:hAnsi="Times New Roman" w:eastAsia="仿宋_GB2312" w:cs="仿宋_GB2312"/>
                <w:kern w:val="0"/>
                <w:sz w:val="28"/>
                <w:szCs w:val="28"/>
              </w:rPr>
              <w:t>及联系方式</w:t>
            </w:r>
          </w:p>
        </w:tc>
        <w:tc>
          <w:tcPr>
            <w:tcW w:w="1973" w:type="dxa"/>
            <w:vAlign w:val="center"/>
          </w:tcPr>
          <w:p w14:paraId="0CE5F66D">
            <w:pPr>
              <w:spacing w:line="400" w:lineRule="exact"/>
              <w:jc w:val="center"/>
              <w:rPr>
                <w:rFonts w:ascii="Times New Roman" w:hAnsi="Times New Roman" w:eastAsia="仿宋_GB2312" w:cs="仿宋_GB2312"/>
                <w:kern w:val="0"/>
                <w:sz w:val="28"/>
                <w:szCs w:val="28"/>
              </w:rPr>
            </w:pPr>
          </w:p>
        </w:tc>
        <w:tc>
          <w:tcPr>
            <w:tcW w:w="1624" w:type="dxa"/>
            <w:gridSpan w:val="2"/>
            <w:vAlign w:val="center"/>
          </w:tcPr>
          <w:p w14:paraId="568C1A7E">
            <w:pPr>
              <w:spacing w:line="40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时长</w:t>
            </w:r>
          </w:p>
          <w:p w14:paraId="18ED64B9">
            <w:pPr>
              <w:spacing w:line="40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（分钟）</w:t>
            </w:r>
          </w:p>
        </w:tc>
        <w:tc>
          <w:tcPr>
            <w:tcW w:w="2782" w:type="dxa"/>
            <w:vAlign w:val="center"/>
          </w:tcPr>
          <w:p w14:paraId="1D2744BF">
            <w:pPr>
              <w:spacing w:line="400" w:lineRule="exact"/>
              <w:jc w:val="center"/>
              <w:rPr>
                <w:rFonts w:ascii="黑体" w:hAnsi="黑体" w:eastAsia="黑体" w:cs="黑体"/>
                <w:sz w:val="24"/>
              </w:rPr>
            </w:pPr>
          </w:p>
        </w:tc>
      </w:tr>
      <w:tr w14:paraId="6418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2366" w:type="dxa"/>
            <w:vAlign w:val="center"/>
          </w:tcPr>
          <w:p w14:paraId="32551454">
            <w:pPr>
              <w:spacing w:line="40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主创人员</w:t>
            </w:r>
          </w:p>
          <w:p w14:paraId="4814E923">
            <w:pPr>
              <w:spacing w:line="300" w:lineRule="exact"/>
              <w:jc w:val="center"/>
              <w:rPr>
                <w:rFonts w:ascii="黑体" w:hAnsi="黑体" w:eastAsia="黑体" w:cs="黑体"/>
                <w:sz w:val="24"/>
              </w:rPr>
            </w:pPr>
            <w:r>
              <w:rPr>
                <w:rFonts w:hint="eastAsia" w:ascii="仿宋_GB2312" w:hAnsi="仿宋_GB2312" w:eastAsia="仿宋_GB2312" w:cs="仿宋_GB2312"/>
                <w:sz w:val="20"/>
                <w:szCs w:val="20"/>
              </w:rPr>
              <w:t>（最多填写</w:t>
            </w:r>
            <w:r>
              <w:rPr>
                <w:rFonts w:hint="eastAsia" w:ascii="Times New Roman" w:hAnsi="Times New Roman" w:eastAsia="仿宋_GB2312" w:cs="仿宋_GB2312"/>
                <w:sz w:val="20"/>
                <w:szCs w:val="20"/>
              </w:rPr>
              <w:t>5</w:t>
            </w:r>
            <w:r>
              <w:rPr>
                <w:rFonts w:hint="eastAsia" w:ascii="仿宋_GB2312" w:hAnsi="仿宋_GB2312" w:eastAsia="仿宋_GB2312" w:cs="仿宋_GB2312"/>
                <w:sz w:val="20"/>
                <w:szCs w:val="20"/>
              </w:rPr>
              <w:t>人）</w:t>
            </w:r>
          </w:p>
        </w:tc>
        <w:tc>
          <w:tcPr>
            <w:tcW w:w="6379" w:type="dxa"/>
            <w:gridSpan w:val="4"/>
            <w:vAlign w:val="center"/>
          </w:tcPr>
          <w:p w14:paraId="4E54CD04">
            <w:pPr>
              <w:spacing w:line="400" w:lineRule="exact"/>
              <w:jc w:val="center"/>
              <w:rPr>
                <w:rFonts w:ascii="黑体" w:hAnsi="黑体" w:eastAsia="黑体" w:cs="黑体"/>
                <w:b/>
                <w:bCs/>
                <w:sz w:val="24"/>
              </w:rPr>
            </w:pPr>
          </w:p>
        </w:tc>
      </w:tr>
      <w:tr w14:paraId="3FE1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2366" w:type="dxa"/>
            <w:vAlign w:val="center"/>
          </w:tcPr>
          <w:p w14:paraId="53AD22CB">
            <w:pPr>
              <w:spacing w:line="400" w:lineRule="exact"/>
              <w:jc w:val="center"/>
              <w:rPr>
                <w:rFonts w:ascii="黑体" w:hAnsi="黑体" w:eastAsia="黑体" w:cs="黑体"/>
                <w:sz w:val="24"/>
              </w:rPr>
            </w:pPr>
            <w:r>
              <w:rPr>
                <w:rFonts w:hint="eastAsia" w:ascii="Times New Roman" w:hAnsi="Times New Roman" w:eastAsia="仿宋_GB2312" w:cs="仿宋_GB2312"/>
                <w:kern w:val="0"/>
                <w:sz w:val="28"/>
                <w:szCs w:val="28"/>
              </w:rPr>
              <w:t>通讯地址及邮编</w:t>
            </w:r>
          </w:p>
        </w:tc>
        <w:tc>
          <w:tcPr>
            <w:tcW w:w="6379" w:type="dxa"/>
            <w:gridSpan w:val="4"/>
            <w:vAlign w:val="center"/>
          </w:tcPr>
          <w:p w14:paraId="114C694D">
            <w:pPr>
              <w:spacing w:line="400" w:lineRule="exact"/>
              <w:jc w:val="center"/>
              <w:rPr>
                <w:rFonts w:ascii="黑体" w:hAnsi="黑体" w:eastAsia="黑体" w:cs="黑体"/>
                <w:b/>
                <w:bCs/>
                <w:sz w:val="24"/>
              </w:rPr>
            </w:pPr>
          </w:p>
        </w:tc>
      </w:tr>
      <w:tr w14:paraId="3E4D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3" w:hRule="atLeast"/>
          <w:jc w:val="center"/>
        </w:trPr>
        <w:tc>
          <w:tcPr>
            <w:tcW w:w="2366" w:type="dxa"/>
            <w:vAlign w:val="center"/>
          </w:tcPr>
          <w:p w14:paraId="2CEBF9E8">
            <w:pPr>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作品内容</w:t>
            </w:r>
          </w:p>
          <w:p w14:paraId="42786ADC">
            <w:pPr>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简介</w:t>
            </w:r>
          </w:p>
          <w:p w14:paraId="47D18F06">
            <w:pPr>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（500字以内）</w:t>
            </w:r>
          </w:p>
          <w:p w14:paraId="6E87AEE3">
            <w:pPr>
              <w:jc w:val="center"/>
              <w:rPr>
                <w:rFonts w:ascii="黑体" w:hAnsi="黑体" w:eastAsia="黑体" w:cs="黑体"/>
                <w:sz w:val="28"/>
                <w:szCs w:val="28"/>
              </w:rPr>
            </w:pPr>
          </w:p>
        </w:tc>
        <w:tc>
          <w:tcPr>
            <w:tcW w:w="6379" w:type="dxa"/>
            <w:gridSpan w:val="4"/>
            <w:vAlign w:val="center"/>
          </w:tcPr>
          <w:p w14:paraId="39430333">
            <w:pPr>
              <w:jc w:val="center"/>
              <w:rPr>
                <w:rFonts w:ascii="Times New Roman" w:hAnsi="Times New Roman" w:eastAsia="方正仿宋_GB18030"/>
                <w:b/>
                <w:bCs/>
                <w:sz w:val="28"/>
                <w:szCs w:val="28"/>
              </w:rPr>
            </w:pPr>
          </w:p>
        </w:tc>
      </w:tr>
      <w:tr w14:paraId="537E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5" w:hRule="atLeast"/>
          <w:jc w:val="center"/>
        </w:trPr>
        <w:tc>
          <w:tcPr>
            <w:tcW w:w="2366" w:type="dxa"/>
            <w:vAlign w:val="center"/>
          </w:tcPr>
          <w:p w14:paraId="0EC7D68E">
            <w:pPr>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申报单位</w:t>
            </w:r>
          </w:p>
          <w:p w14:paraId="537CB26A">
            <w:pPr>
              <w:jc w:val="center"/>
              <w:rPr>
                <w:rFonts w:ascii="Times New Roman" w:hAnsi="Times New Roman" w:eastAsia="方正黑体"/>
                <w:b/>
                <w:bCs/>
                <w:sz w:val="24"/>
              </w:rPr>
            </w:pPr>
            <w:r>
              <w:rPr>
                <w:rFonts w:hint="eastAsia" w:ascii="Times New Roman" w:hAnsi="Times New Roman" w:eastAsia="仿宋_GB2312" w:cs="仿宋_GB2312"/>
                <w:kern w:val="0"/>
                <w:sz w:val="28"/>
                <w:szCs w:val="28"/>
              </w:rPr>
              <w:t>声明</w:t>
            </w:r>
          </w:p>
        </w:tc>
        <w:tc>
          <w:tcPr>
            <w:tcW w:w="6379" w:type="dxa"/>
            <w:gridSpan w:val="4"/>
          </w:tcPr>
          <w:p w14:paraId="792E9D0D">
            <w:pPr>
              <w:spacing w:line="560" w:lineRule="exact"/>
              <w:jc w:val="left"/>
              <w:rPr>
                <w:rFonts w:ascii="Times New Roman" w:hAnsi="Times New Roman" w:eastAsia="仿宋_GB2312" w:cs="仿宋_GB2312"/>
                <w:kern w:val="0"/>
                <w:sz w:val="28"/>
                <w:szCs w:val="28"/>
              </w:rPr>
            </w:pPr>
            <w:r>
              <w:rPr>
                <w:rFonts w:ascii="Times New Roman" w:hAnsi="Times New Roman" w:eastAsia="方正仿宋_GB18030"/>
                <w:b/>
                <w:bCs/>
                <w:sz w:val="28"/>
                <w:szCs w:val="28"/>
              </w:rPr>
              <w:t xml:space="preserve">   </w:t>
            </w:r>
            <w:r>
              <w:rPr>
                <w:rFonts w:hint="eastAsia" w:ascii="Times New Roman" w:hAnsi="Times New Roman" w:eastAsia="仿宋_GB2312" w:cs="仿宋_GB2312"/>
                <w:kern w:val="0"/>
                <w:sz w:val="28"/>
                <w:szCs w:val="28"/>
              </w:rPr>
              <w:t xml:space="preserve"> 申报方承诺遵守相关法律法规，未抄袭或擅自使用他人作品。申报方保证对申报作品拥有独立的著作权，作品所涉相关名誉权、肖像权、著作权等法律责任，均由申报方负责，保证权利无瑕疵。申报方对申报材料的合法性、真实性、准确性负责，如存在营私舞弊、弄虚作假、抄袭侵权等违法违规行为，愿意承担相应处罚。申报方独家授权中共湖南省委宣传部、湖南省文化和旅游厅、湖南省广播电视局可将申报作品及演员肖像用于专家遴选、大赛宣传推广、后续作品展播、多平台渠道发布及各类推广活动。</w:t>
            </w:r>
          </w:p>
          <w:p w14:paraId="595A0EB1">
            <w:pPr>
              <w:spacing w:line="560" w:lineRule="exact"/>
              <w:rPr>
                <w:rFonts w:ascii="Times New Roman" w:hAnsi="Times New Roman" w:eastAsia="仿宋_GB2312" w:cs="仿宋_GB2312"/>
                <w:kern w:val="0"/>
                <w:sz w:val="28"/>
                <w:szCs w:val="28"/>
              </w:rPr>
            </w:pPr>
          </w:p>
          <w:p w14:paraId="280B53D2">
            <w:pPr>
              <w:spacing w:line="560" w:lineRule="exac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负责人签字：          申报单位盖章：</w:t>
            </w:r>
          </w:p>
          <w:p w14:paraId="548CFB4F">
            <w:pPr>
              <w:spacing w:line="56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 xml:space="preserve">                     年    月    日</w:t>
            </w:r>
          </w:p>
          <w:p w14:paraId="62F0E1AD">
            <w:pPr>
              <w:spacing w:line="560" w:lineRule="exact"/>
              <w:jc w:val="center"/>
              <w:rPr>
                <w:rFonts w:ascii="Times New Roman" w:hAnsi="Times New Roman" w:eastAsia="方正仿宋_GB18030"/>
                <w:b/>
                <w:bCs/>
                <w:sz w:val="28"/>
                <w:szCs w:val="28"/>
              </w:rPr>
            </w:pPr>
            <w:r>
              <w:rPr>
                <w:rFonts w:hint="eastAsia" w:ascii="Times New Roman" w:hAnsi="Times New Roman" w:eastAsia="仿宋_GB2312" w:cs="仿宋_GB2312"/>
                <w:kern w:val="0"/>
                <w:sz w:val="28"/>
                <w:szCs w:val="28"/>
              </w:rPr>
              <w:t xml:space="preserve"> </w:t>
            </w:r>
            <w:r>
              <w:rPr>
                <w:rFonts w:ascii="Times New Roman" w:hAnsi="Times New Roman" w:eastAsia="方正仿宋_GB18030"/>
                <w:b/>
                <w:bCs/>
                <w:sz w:val="28"/>
                <w:szCs w:val="28"/>
              </w:rPr>
              <w:t xml:space="preserve">                         </w:t>
            </w:r>
          </w:p>
        </w:tc>
      </w:tr>
      <w:tr w14:paraId="0BD9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25" w:hRule="atLeast"/>
          <w:jc w:val="center"/>
        </w:trPr>
        <w:tc>
          <w:tcPr>
            <w:tcW w:w="2366" w:type="dxa"/>
            <w:tcBorders>
              <w:top w:val="single" w:color="000000" w:sz="4" w:space="0"/>
              <w:left w:val="single" w:color="000000" w:sz="4" w:space="0"/>
              <w:bottom w:val="single" w:color="000000" w:sz="4" w:space="0"/>
              <w:right w:val="single" w:color="000000" w:sz="4" w:space="0"/>
            </w:tcBorders>
            <w:vAlign w:val="center"/>
          </w:tcPr>
          <w:p w14:paraId="729B1755">
            <w:pPr>
              <w:widowControl/>
              <w:spacing w:line="560" w:lineRule="exact"/>
              <w:jc w:val="center"/>
              <w:textAlignment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市州党委宣传部、文旅广电（体）局推荐意见</w:t>
            </w:r>
          </w:p>
        </w:tc>
        <w:tc>
          <w:tcPr>
            <w:tcW w:w="3009" w:type="dxa"/>
            <w:gridSpan w:val="2"/>
            <w:tcBorders>
              <w:top w:val="single" w:color="000000" w:sz="4" w:space="0"/>
              <w:left w:val="single" w:color="000000" w:sz="4" w:space="0"/>
              <w:bottom w:val="single" w:color="000000" w:sz="4" w:space="0"/>
              <w:right w:val="single" w:color="000000" w:sz="4" w:space="0"/>
            </w:tcBorders>
            <w:vAlign w:val="center"/>
          </w:tcPr>
          <w:p w14:paraId="7A6D426C">
            <w:pPr>
              <w:widowControl/>
              <w:wordWrap w:val="0"/>
              <w:spacing w:line="560" w:lineRule="exact"/>
              <w:rPr>
                <w:rFonts w:ascii="Times New Roman" w:hAnsi="Times New Roman" w:eastAsia="仿宋_GB2312" w:cs="仿宋_GB2312"/>
                <w:sz w:val="28"/>
                <w:szCs w:val="28"/>
              </w:rPr>
            </w:pPr>
          </w:p>
          <w:p w14:paraId="370C541F">
            <w:pPr>
              <w:widowControl/>
              <w:wordWrap w:val="0"/>
              <w:spacing w:line="560" w:lineRule="exact"/>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 xml:space="preserve">（盖章）   </w:t>
            </w:r>
          </w:p>
          <w:p w14:paraId="2053DAC3">
            <w:pPr>
              <w:widowControl/>
              <w:spacing w:line="560" w:lineRule="exact"/>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年  月  日        </w:t>
            </w:r>
          </w:p>
        </w:tc>
        <w:tc>
          <w:tcPr>
            <w:tcW w:w="3370" w:type="dxa"/>
            <w:gridSpan w:val="2"/>
            <w:tcBorders>
              <w:top w:val="single" w:color="000000" w:sz="4" w:space="0"/>
              <w:left w:val="single" w:color="000000" w:sz="4" w:space="0"/>
              <w:bottom w:val="single" w:color="000000" w:sz="4" w:space="0"/>
              <w:right w:val="single" w:color="000000" w:sz="4" w:space="0"/>
            </w:tcBorders>
            <w:vAlign w:val="center"/>
          </w:tcPr>
          <w:p w14:paraId="175EE69C">
            <w:pPr>
              <w:widowControl/>
              <w:wordWrap w:val="0"/>
              <w:spacing w:line="560" w:lineRule="exact"/>
              <w:jc w:val="right"/>
              <w:rPr>
                <w:rFonts w:ascii="Times New Roman" w:hAnsi="Times New Roman" w:eastAsia="仿宋_GB2312" w:cs="仿宋_GB2312"/>
                <w:sz w:val="28"/>
                <w:szCs w:val="28"/>
              </w:rPr>
            </w:pPr>
          </w:p>
          <w:p w14:paraId="1A99B921">
            <w:pPr>
              <w:widowControl/>
              <w:wordWrap w:val="0"/>
              <w:spacing w:line="560" w:lineRule="exact"/>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（盖章）       </w:t>
            </w:r>
          </w:p>
          <w:p w14:paraId="1D267EB5">
            <w:pPr>
              <w:widowControl/>
              <w:spacing w:line="560" w:lineRule="exact"/>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年  月  日</w:t>
            </w:r>
          </w:p>
        </w:tc>
      </w:tr>
      <w:tr w14:paraId="7F23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4" w:hRule="atLeast"/>
          <w:jc w:val="center"/>
        </w:trPr>
        <w:tc>
          <w:tcPr>
            <w:tcW w:w="2366" w:type="dxa"/>
            <w:vAlign w:val="center"/>
          </w:tcPr>
          <w:p w14:paraId="56679DF5">
            <w:pPr>
              <w:jc w:val="center"/>
              <w:rPr>
                <w:rFonts w:ascii="Times New Roman" w:hAnsi="Times New Roman"/>
                <w:b/>
                <w:bCs/>
                <w:sz w:val="28"/>
                <w:szCs w:val="28"/>
              </w:rPr>
            </w:pPr>
            <w:r>
              <w:rPr>
                <w:rFonts w:hint="eastAsia" w:ascii="Times New Roman" w:hAnsi="Times New Roman" w:eastAsia="仿宋_GB2312" w:cs="仿宋_GB2312"/>
                <w:kern w:val="0"/>
                <w:sz w:val="28"/>
                <w:szCs w:val="28"/>
              </w:rPr>
              <w:t>备注</w:t>
            </w:r>
          </w:p>
        </w:tc>
        <w:tc>
          <w:tcPr>
            <w:tcW w:w="6379" w:type="dxa"/>
            <w:gridSpan w:val="4"/>
          </w:tcPr>
          <w:p w14:paraId="7EDCCD4D">
            <w:pPr>
              <w:widowControl/>
              <w:spacing w:line="560" w:lineRule="exact"/>
              <w:ind w:firstLine="562" w:firstLineChars="200"/>
              <w:jc w:val="left"/>
              <w:textAlignment w:val="center"/>
              <w:rPr>
                <w:rFonts w:ascii="Times New Roman" w:hAnsi="Times New Roman" w:eastAsia="方正仿宋_GB18030"/>
                <w:b/>
                <w:bCs/>
                <w:sz w:val="28"/>
                <w:szCs w:val="28"/>
              </w:rPr>
            </w:pPr>
          </w:p>
        </w:tc>
      </w:tr>
    </w:tbl>
    <w:p w14:paraId="47E29521">
      <w:pPr>
        <w:keepNext w:val="0"/>
        <w:keepLines w:val="0"/>
        <w:pageBreakBefore w:val="0"/>
        <w:widowControl w:val="0"/>
        <w:kinsoku/>
        <w:wordWrap/>
        <w:overflowPunct/>
        <w:topLinePunct w:val="0"/>
        <w:autoSpaceDE/>
        <w:autoSpaceDN/>
        <w:bidi w:val="0"/>
        <w:adjustRightInd/>
        <w:snapToGrid w:val="0"/>
        <w:spacing w:line="20" w:lineRule="exact"/>
        <w:textAlignment w:val="auto"/>
        <w:rPr>
          <w:rFonts w:ascii="Times New Roman" w:hAnsi="Times New Roman" w:eastAsia="方正小标宋简体" w:cs="方正小标宋简体"/>
          <w:b/>
          <w:bCs/>
          <w:snapToGrid w:val="0"/>
          <w:spacing w:val="-11"/>
          <w:sz w:val="44"/>
          <w:szCs w:val="44"/>
        </w:rPr>
      </w:pPr>
    </w:p>
    <w:p w14:paraId="5A549C81">
      <w:pPr>
        <w:rPr>
          <w:rFonts w:hint="eastAsia" w:ascii="Times New Roman" w:hAnsi="Times New Roman" w:eastAsia="方正小标宋简体" w:cs="方正小标宋简体"/>
          <w:snapToGrid w:val="0"/>
          <w:spacing w:val="-11"/>
          <w:sz w:val="44"/>
          <w:szCs w:val="44"/>
        </w:rPr>
      </w:pPr>
      <w:r>
        <w:rPr>
          <w:rFonts w:hint="eastAsia" w:ascii="Times New Roman" w:hAnsi="Times New Roman" w:eastAsia="方正小标宋简体" w:cs="方正小标宋简体"/>
          <w:snapToGrid w:val="0"/>
          <w:spacing w:val="-11"/>
          <w:sz w:val="44"/>
          <w:szCs w:val="44"/>
        </w:rPr>
        <w:br w:type="page"/>
      </w:r>
    </w:p>
    <w:p w14:paraId="131E40B1">
      <w:pPr>
        <w:spacing w:line="640" w:lineRule="exact"/>
        <w:jc w:val="center"/>
        <w:rPr>
          <w:rFonts w:hint="eastAsia" w:ascii="Times New Roman" w:hAnsi="Times New Roman" w:eastAsia="方正小标宋简体" w:cs="方正小标宋简体"/>
          <w:snapToGrid w:val="0"/>
          <w:spacing w:val="-11"/>
          <w:sz w:val="44"/>
          <w:szCs w:val="44"/>
        </w:rPr>
      </w:pPr>
      <w:r>
        <w:rPr>
          <w:rFonts w:hint="eastAsia" w:ascii="Times New Roman" w:hAnsi="Times New Roman" w:eastAsia="方正小标宋简体" w:cs="方正小标宋简体"/>
          <w:snapToGrid w:val="0"/>
          <w:spacing w:val="-11"/>
          <w:sz w:val="44"/>
          <w:szCs w:val="44"/>
        </w:rPr>
        <w:t>“寻美潇湘红</w:t>
      </w:r>
      <w:r>
        <w:rPr>
          <w:rFonts w:hint="eastAsia" w:ascii="仿宋_GB2312" w:hAnsi="仿宋_GB2312" w:eastAsia="方正小标宋简体" w:cs="方正小标宋简体"/>
          <w:snapToGrid w:val="0"/>
          <w:spacing w:val="-11"/>
          <w:sz w:val="44"/>
          <w:szCs w:val="44"/>
        </w:rPr>
        <w:t>”</w:t>
      </w:r>
      <w:r>
        <w:rPr>
          <w:rFonts w:hint="eastAsia" w:ascii="Times New Roman" w:hAnsi="Times New Roman" w:eastAsia="方正小标宋简体" w:cs="方正小标宋简体"/>
          <w:snapToGrid w:val="0"/>
          <w:spacing w:val="-11"/>
          <w:sz w:val="44"/>
          <w:szCs w:val="44"/>
        </w:rPr>
        <w:t>湖南省第二届红色微短剧</w:t>
      </w:r>
    </w:p>
    <w:p w14:paraId="672DA518">
      <w:pPr>
        <w:spacing w:line="640" w:lineRule="exact"/>
        <w:jc w:val="center"/>
        <w:rPr>
          <w:rFonts w:ascii="Times New Roman" w:hAnsi="Times New Roman" w:eastAsia="方正小标宋简体" w:cs="方正小标宋简体"/>
          <w:snapToGrid w:val="0"/>
          <w:spacing w:val="-11"/>
          <w:sz w:val="44"/>
          <w:szCs w:val="44"/>
        </w:rPr>
      </w:pPr>
      <w:r>
        <w:rPr>
          <w:rFonts w:hint="eastAsia" w:ascii="Times New Roman" w:hAnsi="Times New Roman" w:eastAsia="方正小标宋简体" w:cs="方正小标宋简体"/>
          <w:snapToGrid w:val="0"/>
          <w:spacing w:val="-11"/>
          <w:sz w:val="44"/>
          <w:szCs w:val="44"/>
        </w:rPr>
        <w:t>大赛报名表</w:t>
      </w:r>
    </w:p>
    <w:p w14:paraId="502217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楷体_GB2312" w:cs="楷体_GB2312"/>
          <w:sz w:val="28"/>
          <w:szCs w:val="28"/>
        </w:rPr>
      </w:pPr>
    </w:p>
    <w:p w14:paraId="24A71348">
      <w:pPr>
        <w:spacing w:line="640" w:lineRule="exact"/>
        <w:jc w:val="center"/>
        <w:rPr>
          <w:rFonts w:ascii="Times New Roman" w:hAnsi="Times New Roman" w:eastAsia="楷体_GB2312" w:cs="楷体_GB2312"/>
          <w:sz w:val="28"/>
          <w:szCs w:val="28"/>
        </w:rPr>
      </w:pPr>
      <w:r>
        <w:rPr>
          <w:rFonts w:hint="eastAsia" w:ascii="Times New Roman" w:hAnsi="Times New Roman" w:eastAsia="楷体_GB2312" w:cs="楷体_GB2312"/>
          <w:sz w:val="28"/>
          <w:szCs w:val="28"/>
        </w:rPr>
        <w:t>（省直有关单位</w:t>
      </w:r>
      <w:r>
        <w:rPr>
          <w:rFonts w:hint="eastAsia" w:ascii="宋体" w:hAnsi="宋体"/>
          <w:sz w:val="28"/>
          <w:szCs w:val="28"/>
        </w:rPr>
        <w:t>、</w:t>
      </w:r>
      <w:r>
        <w:rPr>
          <w:rFonts w:hint="eastAsia" w:ascii="Times New Roman" w:hAnsi="Times New Roman" w:eastAsia="楷体_GB2312" w:cs="楷体_GB2312"/>
          <w:sz w:val="28"/>
          <w:szCs w:val="28"/>
        </w:rPr>
        <w:t>高等院校、社会团体及个人）</w:t>
      </w:r>
    </w:p>
    <w:tbl>
      <w:tblPr>
        <w:tblStyle w:val="15"/>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2800"/>
        <w:gridCol w:w="1637"/>
        <w:gridCol w:w="2300"/>
      </w:tblGrid>
      <w:tr w14:paraId="0152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1887" w:type="dxa"/>
            <w:vAlign w:val="center"/>
          </w:tcPr>
          <w:p w14:paraId="3F0887E5">
            <w:pPr>
              <w:spacing w:line="400" w:lineRule="exact"/>
              <w:jc w:val="center"/>
              <w:rPr>
                <w:rFonts w:ascii="黑体" w:hAnsi="黑体" w:eastAsia="黑体" w:cs="黑体"/>
                <w:sz w:val="24"/>
              </w:rPr>
            </w:pPr>
            <w:r>
              <w:rPr>
                <w:rFonts w:hint="eastAsia" w:ascii="Times New Roman" w:hAnsi="Times New Roman" w:eastAsia="仿宋_GB2312" w:cs="仿宋_GB2312"/>
                <w:kern w:val="0"/>
                <w:sz w:val="28"/>
                <w:szCs w:val="28"/>
              </w:rPr>
              <w:t>作品名称</w:t>
            </w:r>
          </w:p>
        </w:tc>
        <w:tc>
          <w:tcPr>
            <w:tcW w:w="6737" w:type="dxa"/>
            <w:gridSpan w:val="3"/>
            <w:vAlign w:val="center"/>
          </w:tcPr>
          <w:p w14:paraId="387189EA">
            <w:pPr>
              <w:spacing w:line="400" w:lineRule="exact"/>
              <w:jc w:val="center"/>
              <w:rPr>
                <w:rFonts w:ascii="黑体" w:hAnsi="黑体" w:eastAsia="黑体" w:cs="黑体"/>
                <w:b/>
                <w:bCs/>
                <w:sz w:val="24"/>
              </w:rPr>
            </w:pPr>
          </w:p>
        </w:tc>
      </w:tr>
      <w:tr w14:paraId="418D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1887" w:type="dxa"/>
            <w:vAlign w:val="center"/>
          </w:tcPr>
          <w:p w14:paraId="4AE21E4C">
            <w:pPr>
              <w:spacing w:line="40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申报方</w:t>
            </w:r>
          </w:p>
          <w:p w14:paraId="36372D67">
            <w:pPr>
              <w:spacing w:line="40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（团体/个人）</w:t>
            </w:r>
          </w:p>
        </w:tc>
        <w:tc>
          <w:tcPr>
            <w:tcW w:w="6737" w:type="dxa"/>
            <w:gridSpan w:val="3"/>
            <w:vAlign w:val="center"/>
          </w:tcPr>
          <w:p w14:paraId="38BF23F4">
            <w:pPr>
              <w:spacing w:line="400" w:lineRule="exact"/>
              <w:jc w:val="center"/>
              <w:rPr>
                <w:rFonts w:ascii="黑体" w:hAnsi="黑体" w:eastAsia="黑体" w:cs="黑体"/>
                <w:b/>
                <w:bCs/>
                <w:sz w:val="24"/>
              </w:rPr>
            </w:pPr>
          </w:p>
        </w:tc>
      </w:tr>
      <w:tr w14:paraId="5114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jc w:val="center"/>
        </w:trPr>
        <w:tc>
          <w:tcPr>
            <w:tcW w:w="1887" w:type="dxa"/>
            <w:vAlign w:val="center"/>
          </w:tcPr>
          <w:p w14:paraId="35C290E3">
            <w:pPr>
              <w:spacing w:line="40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联系人</w:t>
            </w:r>
          </w:p>
          <w:p w14:paraId="471D964B">
            <w:pPr>
              <w:pStyle w:val="12"/>
            </w:pPr>
            <w:r>
              <w:rPr>
                <w:rFonts w:hint="eastAsia" w:ascii="Times New Roman" w:hAnsi="Times New Roman" w:eastAsia="仿宋_GB2312" w:cs="仿宋_GB2312"/>
                <w:kern w:val="0"/>
                <w:sz w:val="28"/>
                <w:szCs w:val="28"/>
              </w:rPr>
              <w:t>及联系方式</w:t>
            </w:r>
          </w:p>
        </w:tc>
        <w:tc>
          <w:tcPr>
            <w:tcW w:w="2800" w:type="dxa"/>
            <w:vAlign w:val="center"/>
          </w:tcPr>
          <w:p w14:paraId="2E3688E8">
            <w:pPr>
              <w:spacing w:line="400" w:lineRule="exact"/>
              <w:jc w:val="center"/>
              <w:rPr>
                <w:rFonts w:ascii="Times New Roman" w:hAnsi="Times New Roman" w:eastAsia="仿宋_GB2312" w:cs="仿宋_GB2312"/>
                <w:kern w:val="0"/>
                <w:sz w:val="28"/>
                <w:szCs w:val="28"/>
              </w:rPr>
            </w:pPr>
          </w:p>
        </w:tc>
        <w:tc>
          <w:tcPr>
            <w:tcW w:w="1637" w:type="dxa"/>
            <w:vAlign w:val="center"/>
          </w:tcPr>
          <w:p w14:paraId="66F027A4">
            <w:pPr>
              <w:spacing w:line="40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时长</w:t>
            </w:r>
          </w:p>
          <w:p w14:paraId="105E693F">
            <w:pPr>
              <w:spacing w:line="40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（分钟）</w:t>
            </w:r>
          </w:p>
        </w:tc>
        <w:tc>
          <w:tcPr>
            <w:tcW w:w="2300" w:type="dxa"/>
            <w:vAlign w:val="center"/>
          </w:tcPr>
          <w:p w14:paraId="31EE7EDF">
            <w:pPr>
              <w:spacing w:line="400" w:lineRule="exact"/>
              <w:jc w:val="center"/>
              <w:rPr>
                <w:rFonts w:ascii="黑体" w:hAnsi="黑体" w:eastAsia="黑体" w:cs="黑体"/>
                <w:sz w:val="24"/>
              </w:rPr>
            </w:pPr>
          </w:p>
        </w:tc>
      </w:tr>
      <w:tr w14:paraId="76C0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1887" w:type="dxa"/>
            <w:vAlign w:val="center"/>
          </w:tcPr>
          <w:p w14:paraId="0E585016">
            <w:pPr>
              <w:spacing w:line="40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主创人员</w:t>
            </w:r>
          </w:p>
          <w:p w14:paraId="0BEF00BD">
            <w:pPr>
              <w:spacing w:line="300" w:lineRule="exact"/>
              <w:jc w:val="center"/>
              <w:rPr>
                <w:rFonts w:ascii="黑体" w:hAnsi="黑体" w:eastAsia="黑体" w:cs="黑体"/>
                <w:sz w:val="24"/>
              </w:rPr>
            </w:pPr>
            <w:r>
              <w:rPr>
                <w:rFonts w:hint="eastAsia" w:ascii="仿宋_GB2312" w:hAnsi="仿宋_GB2312" w:eastAsia="仿宋_GB2312" w:cs="仿宋_GB2312"/>
                <w:sz w:val="20"/>
                <w:szCs w:val="20"/>
              </w:rPr>
              <w:t>（最多填写</w:t>
            </w:r>
            <w:r>
              <w:rPr>
                <w:rFonts w:hint="eastAsia" w:ascii="Times New Roman" w:hAnsi="Times New Roman" w:eastAsia="仿宋_GB2312" w:cs="仿宋_GB2312"/>
                <w:sz w:val="20"/>
                <w:szCs w:val="20"/>
              </w:rPr>
              <w:t>5</w:t>
            </w:r>
            <w:r>
              <w:rPr>
                <w:rFonts w:hint="eastAsia" w:ascii="仿宋_GB2312" w:hAnsi="仿宋_GB2312" w:eastAsia="仿宋_GB2312" w:cs="仿宋_GB2312"/>
                <w:sz w:val="20"/>
                <w:szCs w:val="20"/>
              </w:rPr>
              <w:t>人）</w:t>
            </w:r>
          </w:p>
        </w:tc>
        <w:tc>
          <w:tcPr>
            <w:tcW w:w="6737" w:type="dxa"/>
            <w:gridSpan w:val="3"/>
            <w:vAlign w:val="center"/>
          </w:tcPr>
          <w:p w14:paraId="7464434E">
            <w:pPr>
              <w:spacing w:line="400" w:lineRule="exact"/>
              <w:jc w:val="center"/>
              <w:rPr>
                <w:rFonts w:ascii="黑体" w:hAnsi="黑体" w:eastAsia="黑体" w:cs="黑体"/>
                <w:b/>
                <w:bCs/>
                <w:sz w:val="24"/>
              </w:rPr>
            </w:pPr>
          </w:p>
        </w:tc>
      </w:tr>
      <w:tr w14:paraId="0588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1887" w:type="dxa"/>
            <w:vAlign w:val="center"/>
          </w:tcPr>
          <w:p w14:paraId="18E62B30">
            <w:pPr>
              <w:spacing w:line="400" w:lineRule="exact"/>
              <w:jc w:val="center"/>
              <w:rPr>
                <w:rFonts w:ascii="黑体" w:hAnsi="黑体" w:eastAsia="黑体" w:cs="黑体"/>
                <w:sz w:val="24"/>
              </w:rPr>
            </w:pPr>
            <w:r>
              <w:rPr>
                <w:rFonts w:hint="eastAsia" w:ascii="Times New Roman" w:hAnsi="Times New Roman" w:eastAsia="仿宋_GB2312" w:cs="仿宋_GB2312"/>
                <w:kern w:val="0"/>
                <w:sz w:val="28"/>
                <w:szCs w:val="28"/>
              </w:rPr>
              <w:t>通讯地址及邮编</w:t>
            </w:r>
          </w:p>
        </w:tc>
        <w:tc>
          <w:tcPr>
            <w:tcW w:w="6737" w:type="dxa"/>
            <w:gridSpan w:val="3"/>
            <w:vAlign w:val="center"/>
          </w:tcPr>
          <w:p w14:paraId="532663F6">
            <w:pPr>
              <w:spacing w:line="400" w:lineRule="exact"/>
              <w:jc w:val="center"/>
              <w:rPr>
                <w:rFonts w:ascii="黑体" w:hAnsi="黑体" w:eastAsia="黑体" w:cs="黑体"/>
                <w:b/>
                <w:bCs/>
                <w:sz w:val="24"/>
              </w:rPr>
            </w:pPr>
          </w:p>
        </w:tc>
      </w:tr>
      <w:tr w14:paraId="5984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8" w:hRule="atLeast"/>
          <w:jc w:val="center"/>
        </w:trPr>
        <w:tc>
          <w:tcPr>
            <w:tcW w:w="1887" w:type="dxa"/>
            <w:vAlign w:val="center"/>
          </w:tcPr>
          <w:p w14:paraId="304EDD86">
            <w:pPr>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作品内容</w:t>
            </w:r>
          </w:p>
          <w:p w14:paraId="0CA118D1">
            <w:pPr>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简介</w:t>
            </w:r>
          </w:p>
          <w:p w14:paraId="4EB90A18">
            <w:pPr>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（500字以内）</w:t>
            </w:r>
          </w:p>
          <w:p w14:paraId="0AF441EE">
            <w:pPr>
              <w:jc w:val="center"/>
              <w:rPr>
                <w:rFonts w:ascii="黑体" w:hAnsi="黑体" w:eastAsia="黑体" w:cs="黑体"/>
                <w:sz w:val="28"/>
                <w:szCs w:val="28"/>
              </w:rPr>
            </w:pPr>
          </w:p>
        </w:tc>
        <w:tc>
          <w:tcPr>
            <w:tcW w:w="6737" w:type="dxa"/>
            <w:gridSpan w:val="3"/>
            <w:vAlign w:val="center"/>
          </w:tcPr>
          <w:p w14:paraId="776431E0">
            <w:pPr>
              <w:jc w:val="center"/>
              <w:rPr>
                <w:rFonts w:ascii="Times New Roman" w:hAnsi="Times New Roman" w:eastAsia="方正仿宋_GB18030"/>
                <w:b/>
                <w:bCs/>
                <w:sz w:val="28"/>
                <w:szCs w:val="28"/>
              </w:rPr>
            </w:pPr>
          </w:p>
        </w:tc>
      </w:tr>
      <w:tr w14:paraId="6831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0" w:hRule="atLeast"/>
          <w:jc w:val="center"/>
        </w:trPr>
        <w:tc>
          <w:tcPr>
            <w:tcW w:w="1887" w:type="dxa"/>
            <w:vAlign w:val="center"/>
          </w:tcPr>
          <w:p w14:paraId="735245D0">
            <w:pPr>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申报方</w:t>
            </w:r>
          </w:p>
          <w:p w14:paraId="467FE898">
            <w:pPr>
              <w:jc w:val="center"/>
              <w:rPr>
                <w:rFonts w:ascii="Times New Roman" w:hAnsi="Times New Roman" w:eastAsia="方正黑体"/>
                <w:b/>
                <w:bCs/>
                <w:sz w:val="24"/>
              </w:rPr>
            </w:pPr>
            <w:r>
              <w:rPr>
                <w:rFonts w:hint="eastAsia" w:ascii="Times New Roman" w:hAnsi="Times New Roman" w:eastAsia="仿宋_GB2312" w:cs="仿宋_GB2312"/>
                <w:kern w:val="0"/>
                <w:sz w:val="28"/>
                <w:szCs w:val="28"/>
              </w:rPr>
              <w:t>声明</w:t>
            </w:r>
          </w:p>
        </w:tc>
        <w:tc>
          <w:tcPr>
            <w:tcW w:w="6737" w:type="dxa"/>
            <w:gridSpan w:val="3"/>
          </w:tcPr>
          <w:p w14:paraId="06FD54EB">
            <w:pPr>
              <w:spacing w:line="560" w:lineRule="exact"/>
              <w:jc w:val="left"/>
              <w:rPr>
                <w:rFonts w:ascii="Times New Roman" w:hAnsi="Times New Roman" w:eastAsia="仿宋_GB2312" w:cs="仿宋_GB2312"/>
                <w:kern w:val="0"/>
                <w:sz w:val="28"/>
                <w:szCs w:val="28"/>
              </w:rPr>
            </w:pPr>
            <w:r>
              <w:rPr>
                <w:rFonts w:ascii="Times New Roman" w:hAnsi="Times New Roman" w:eastAsia="方正仿宋_GB18030"/>
                <w:b/>
                <w:bCs/>
                <w:sz w:val="28"/>
                <w:szCs w:val="28"/>
              </w:rPr>
              <w:t xml:space="preserve">   </w:t>
            </w:r>
            <w:r>
              <w:rPr>
                <w:rFonts w:hint="eastAsia" w:ascii="Times New Roman" w:hAnsi="Times New Roman" w:eastAsia="仿宋_GB2312" w:cs="仿宋_GB2312"/>
                <w:kern w:val="0"/>
                <w:sz w:val="28"/>
                <w:szCs w:val="28"/>
              </w:rPr>
              <w:t xml:space="preserve"> 申报方承诺遵守相关法律法规，未抄袭或擅自使用他人作品。申报方保证对申报作品拥有独立的著作权，作品所涉相关名誉权、肖像权、著作权等法律责任，均由申报方负责，保证权利无瑕疵。申报方对申报材料的合法性、真实性、准确性负责，如存在营私舞弊、弄虚作假、抄袭侵权等违法违规行为，愿意承担相应处罚。申报方独家授权中共湖南省委宣传部、湖南省文化和旅游厅、湖南省广播电视局可将申报作品及演员肖像用于专家遴选、大赛宣传推广、后续作品展播、多平台渠道发布及各类推广活动。</w:t>
            </w:r>
          </w:p>
          <w:p w14:paraId="298B0588">
            <w:pPr>
              <w:spacing w:line="560" w:lineRule="exact"/>
              <w:rPr>
                <w:rFonts w:ascii="Times New Roman" w:hAnsi="Times New Roman" w:eastAsia="仿宋_GB2312" w:cs="仿宋_GB2312"/>
                <w:kern w:val="0"/>
                <w:sz w:val="28"/>
                <w:szCs w:val="28"/>
              </w:rPr>
            </w:pPr>
          </w:p>
          <w:p w14:paraId="7F3C4238">
            <w:pPr>
              <w:spacing w:line="560" w:lineRule="exac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负责人签字：         负责人盖章（手印）：</w:t>
            </w:r>
          </w:p>
          <w:p w14:paraId="7153443C">
            <w:pPr>
              <w:spacing w:line="560" w:lineRule="exact"/>
              <w:jc w:val="center"/>
              <w:rPr>
                <w:rFonts w:ascii="Times New Roman" w:hAnsi="Times New Roman" w:eastAsia="方正仿宋_GB18030"/>
                <w:b/>
                <w:bCs/>
                <w:sz w:val="28"/>
                <w:szCs w:val="28"/>
              </w:rPr>
            </w:pPr>
            <w:r>
              <w:rPr>
                <w:rFonts w:hint="eastAsia" w:ascii="Times New Roman" w:hAnsi="Times New Roman" w:eastAsia="仿宋_GB2312" w:cs="仿宋_GB2312"/>
                <w:kern w:val="0"/>
                <w:sz w:val="28"/>
                <w:szCs w:val="28"/>
              </w:rPr>
              <w:t xml:space="preserve">                              年    月    日 </w:t>
            </w:r>
            <w:r>
              <w:rPr>
                <w:rFonts w:ascii="Times New Roman" w:hAnsi="Times New Roman" w:eastAsia="方正仿宋_GB18030"/>
                <w:b/>
                <w:bCs/>
                <w:sz w:val="28"/>
                <w:szCs w:val="28"/>
              </w:rPr>
              <w:t xml:space="preserve">                         </w:t>
            </w:r>
          </w:p>
        </w:tc>
      </w:tr>
      <w:tr w14:paraId="079C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1" w:hRule="atLeast"/>
          <w:jc w:val="center"/>
        </w:trPr>
        <w:tc>
          <w:tcPr>
            <w:tcW w:w="1887" w:type="dxa"/>
            <w:tcBorders>
              <w:top w:val="single" w:color="000000" w:sz="4" w:space="0"/>
              <w:left w:val="single" w:color="000000" w:sz="4" w:space="0"/>
              <w:bottom w:val="single" w:color="000000" w:sz="4" w:space="0"/>
              <w:right w:val="single" w:color="000000" w:sz="4" w:space="0"/>
            </w:tcBorders>
            <w:vAlign w:val="center"/>
          </w:tcPr>
          <w:p w14:paraId="17030417">
            <w:pPr>
              <w:jc w:val="center"/>
            </w:pPr>
            <w:r>
              <w:rPr>
                <w:rFonts w:hint="eastAsia" w:ascii="Times New Roman" w:hAnsi="Times New Roman" w:eastAsia="仿宋_GB2312" w:cs="仿宋_GB2312"/>
                <w:kern w:val="0"/>
                <w:sz w:val="28"/>
                <w:szCs w:val="28"/>
              </w:rPr>
              <w:t>单位</w:t>
            </w:r>
          </w:p>
          <w:p w14:paraId="267C38D6">
            <w:pPr>
              <w:widowControl/>
              <w:spacing w:line="560" w:lineRule="exact"/>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推荐</w:t>
            </w:r>
          </w:p>
          <w:p w14:paraId="1B9668C0">
            <w:pPr>
              <w:widowControl/>
              <w:spacing w:line="560" w:lineRule="exact"/>
              <w:jc w:val="center"/>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意见</w:t>
            </w:r>
          </w:p>
        </w:tc>
        <w:tc>
          <w:tcPr>
            <w:tcW w:w="6737" w:type="dxa"/>
            <w:gridSpan w:val="3"/>
            <w:tcBorders>
              <w:top w:val="single" w:color="000000" w:sz="4" w:space="0"/>
              <w:left w:val="single" w:color="000000" w:sz="4" w:space="0"/>
              <w:bottom w:val="single" w:color="000000" w:sz="4" w:space="0"/>
              <w:right w:val="single" w:color="000000" w:sz="4" w:space="0"/>
            </w:tcBorders>
            <w:vAlign w:val="center"/>
          </w:tcPr>
          <w:p w14:paraId="32ABC38D">
            <w:pPr>
              <w:widowControl/>
              <w:wordWrap w:val="0"/>
              <w:spacing w:line="560" w:lineRule="exact"/>
              <w:rPr>
                <w:rFonts w:ascii="Times New Roman" w:hAnsi="Times New Roman" w:eastAsia="仿宋_GB2312" w:cs="仿宋_GB2312"/>
                <w:sz w:val="28"/>
                <w:szCs w:val="28"/>
              </w:rPr>
            </w:pPr>
          </w:p>
          <w:p w14:paraId="035AD8D1">
            <w:pPr>
              <w:pStyle w:val="7"/>
            </w:pPr>
          </w:p>
          <w:p w14:paraId="469991D8">
            <w:pPr>
              <w:widowControl/>
              <w:wordWrap w:val="0"/>
              <w:spacing w:line="560" w:lineRule="exact"/>
              <w:jc w:val="righ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（盖章）       </w:t>
            </w:r>
          </w:p>
          <w:p w14:paraId="7B547136">
            <w:pPr>
              <w:widowControl/>
              <w:spacing w:line="5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年  月  日</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 xml:space="preserve">        </w:t>
            </w:r>
          </w:p>
        </w:tc>
      </w:tr>
      <w:tr w14:paraId="0C14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7" w:hRule="atLeast"/>
          <w:jc w:val="center"/>
        </w:trPr>
        <w:tc>
          <w:tcPr>
            <w:tcW w:w="1887" w:type="dxa"/>
            <w:vAlign w:val="center"/>
          </w:tcPr>
          <w:p w14:paraId="20CA8333">
            <w:pPr>
              <w:jc w:val="center"/>
              <w:rPr>
                <w:rFonts w:ascii="Times New Roman" w:hAnsi="Times New Roman"/>
                <w:b/>
                <w:bCs/>
                <w:sz w:val="28"/>
                <w:szCs w:val="28"/>
              </w:rPr>
            </w:pPr>
            <w:r>
              <w:rPr>
                <w:rFonts w:hint="eastAsia" w:ascii="Times New Roman" w:hAnsi="Times New Roman" w:eastAsia="仿宋_GB2312" w:cs="仿宋_GB2312"/>
                <w:kern w:val="0"/>
                <w:sz w:val="28"/>
                <w:szCs w:val="28"/>
              </w:rPr>
              <w:t>备注</w:t>
            </w:r>
          </w:p>
        </w:tc>
        <w:tc>
          <w:tcPr>
            <w:tcW w:w="6737" w:type="dxa"/>
            <w:gridSpan w:val="3"/>
          </w:tcPr>
          <w:p w14:paraId="756EE28B">
            <w:pPr>
              <w:widowControl/>
              <w:spacing w:line="560" w:lineRule="exact"/>
              <w:ind w:firstLine="562" w:firstLineChars="200"/>
              <w:jc w:val="left"/>
              <w:textAlignment w:val="center"/>
              <w:rPr>
                <w:rFonts w:ascii="Times New Roman" w:hAnsi="Times New Roman" w:eastAsia="方正仿宋_GB18030"/>
                <w:b/>
                <w:bCs/>
                <w:sz w:val="28"/>
                <w:szCs w:val="28"/>
              </w:rPr>
            </w:pPr>
          </w:p>
        </w:tc>
      </w:tr>
    </w:tbl>
    <w:p w14:paraId="4DCFC159">
      <w:pPr>
        <w:rPr>
          <w:rFonts w:hint="eastAsia" w:ascii="仿宋_GB2312" w:hAnsi="仿宋_GB2312" w:eastAsia="仿宋_GB2312" w:cs="仿宋_GB2312"/>
          <w:b w:val="0"/>
          <w:i w:val="0"/>
          <w:caps w:val="0"/>
          <w:smallCaps w:val="0"/>
          <w:spacing w:val="0"/>
          <w:w w:val="100"/>
          <w:sz w:val="32"/>
          <w:szCs w:val="32"/>
          <w:lang w:val="en-US" w:eastAsia="zh-CN"/>
        </w:rPr>
      </w:pPr>
      <w:r>
        <w:rPr>
          <w:rFonts w:hint="eastAsia" w:ascii="仿宋_GB2312" w:hAnsi="仿宋_GB2312" w:eastAsia="仿宋_GB2312" w:cs="仿宋_GB2312"/>
          <w:b w:val="0"/>
          <w:i w:val="0"/>
          <w:caps w:val="0"/>
          <w:smallCaps w:val="0"/>
          <w:spacing w:val="0"/>
          <w:w w:val="100"/>
          <w:sz w:val="32"/>
          <w:szCs w:val="32"/>
          <w:lang w:val="en-US" w:eastAsia="zh-CN"/>
        </w:rPr>
        <w:br w:type="page"/>
      </w:r>
    </w:p>
    <w:tbl>
      <w:tblPr>
        <w:tblStyle w:val="15"/>
        <w:tblpPr w:leftFromText="180" w:rightFromText="180" w:vertAnchor="text" w:horzAnchor="page" w:tblpX="1495" w:tblpY="12234"/>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14:paraId="5AB73A6A">
        <w:trPr>
          <w:trHeight w:val="708" w:hRule="atLeast"/>
        </w:trPr>
        <w:tc>
          <w:tcPr>
            <w:tcW w:w="9060" w:type="dxa"/>
            <w:tcBorders>
              <w:top w:val="single" w:color="auto" w:sz="4" w:space="0"/>
            </w:tcBorders>
            <w:vAlign w:val="center"/>
          </w:tcPr>
          <w:p w14:paraId="2A25A9EE">
            <w:pPr>
              <w:keepNext w:val="0"/>
              <w:keepLines w:val="0"/>
              <w:pageBreakBefore w:val="0"/>
              <w:widowControl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val="0"/>
              <w:ind w:left="0" w:leftChars="0" w:right="-119" w:firstLine="140" w:firstLineChars="50"/>
              <w:textAlignment w:val="auto"/>
              <w:rPr>
                <w:rFonts w:ascii="仿宋_GB2312" w:hAnsi="仿宋" w:eastAsia="仿宋_GB2312" w:cs="仿宋"/>
                <w:color w:val="auto"/>
                <w:w w:val="100"/>
                <w:sz w:val="28"/>
                <w:szCs w:val="28"/>
              </w:rPr>
            </w:pPr>
            <w:r>
              <w:rPr>
                <w:rFonts w:hint="eastAsia" w:ascii="仿宋_GB2312" w:hAnsi="仿宋" w:eastAsia="仿宋_GB2312" w:cs="仿宋"/>
                <w:color w:val="auto"/>
                <w:w w:val="100"/>
                <w:sz w:val="28"/>
                <w:szCs w:val="28"/>
              </w:rPr>
              <w:t xml:space="preserve">湖南省文化和旅游厅办公室                </w:t>
            </w:r>
            <w:r>
              <w:rPr>
                <w:rFonts w:hint="eastAsia" w:ascii="仿宋_GB2312" w:hAnsi="仿宋" w:eastAsia="仿宋_GB2312" w:cs="仿宋"/>
                <w:color w:val="auto"/>
                <w:w w:val="100"/>
                <w:sz w:val="28"/>
                <w:szCs w:val="28"/>
                <w:lang w:val="en-US" w:eastAsia="zh-CN"/>
              </w:rPr>
              <w:t xml:space="preserve">  </w:t>
            </w:r>
            <w:r>
              <w:rPr>
                <w:rFonts w:hint="default" w:ascii="Times New Roman" w:hAnsi="Times New Roman" w:eastAsia="仿宋_GB2312" w:cs="Times New Roman"/>
                <w:color w:val="auto"/>
                <w:w w:val="100"/>
                <w:sz w:val="28"/>
                <w:szCs w:val="28"/>
              </w:rPr>
              <w:t>202</w:t>
            </w:r>
            <w:r>
              <w:rPr>
                <w:rFonts w:hint="eastAsia" w:ascii="Times New Roman" w:hAnsi="Times New Roman" w:eastAsia="仿宋_GB2312" w:cs="Times New Roman"/>
                <w:color w:val="auto"/>
                <w:w w:val="100"/>
                <w:sz w:val="28"/>
                <w:szCs w:val="28"/>
                <w:lang w:val="en-US" w:eastAsia="zh-CN"/>
              </w:rPr>
              <w:t>5</w:t>
            </w:r>
            <w:r>
              <w:rPr>
                <w:rFonts w:hint="eastAsia" w:ascii="仿宋_GB2312" w:hAnsi="仿宋" w:eastAsia="仿宋_GB2312" w:cs="仿宋"/>
                <w:color w:val="auto"/>
                <w:w w:val="100"/>
                <w:sz w:val="28"/>
                <w:szCs w:val="28"/>
              </w:rPr>
              <w:t>年</w:t>
            </w:r>
            <w:r>
              <w:rPr>
                <w:rFonts w:hint="eastAsia" w:ascii="Times New Roman" w:hAnsi="Times New Roman" w:eastAsia="仿宋_GB2312" w:cs="Times New Roman"/>
                <w:color w:val="auto"/>
                <w:w w:val="100"/>
                <w:sz w:val="28"/>
                <w:szCs w:val="28"/>
                <w:lang w:val="en-US" w:eastAsia="zh-CN"/>
              </w:rPr>
              <w:t>3月13</w:t>
            </w:r>
            <w:r>
              <w:rPr>
                <w:rFonts w:hint="eastAsia" w:ascii="仿宋_GB2312" w:hAnsi="仿宋" w:eastAsia="仿宋_GB2312" w:cs="仿宋"/>
                <w:color w:val="auto"/>
                <w:w w:val="100"/>
                <w:sz w:val="28"/>
                <w:szCs w:val="28"/>
              </w:rPr>
              <w:t>日印发</w:t>
            </w:r>
          </w:p>
        </w:tc>
      </w:tr>
    </w:tbl>
    <w:p w14:paraId="4F1B7CFD">
      <w:pPr>
        <w:pStyle w:val="7"/>
        <w:ind w:left="0" w:leftChars="0" w:firstLine="0" w:firstLineChars="0"/>
        <w:rPr>
          <w:rFonts w:hint="eastAsia"/>
          <w:lang w:val="en-US" w:eastAsia="zh-CN"/>
        </w:rPr>
      </w:pPr>
    </w:p>
    <w:sectPr>
      <w:footerReference r:id="rId3" w:type="default"/>
      <w:pgSz w:w="11906" w:h="16838"/>
      <w:pgMar w:top="2098" w:right="1531" w:bottom="1531" w:left="1531"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embedRegular r:id="rId1" w:fontKey="{A02157F1-3909-E501-7056-DA6753E69EB8}"/>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D8A0FD71-60AC-3D88-7056-DA674EEAC981}"/>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altName w:val="方正小标宋_GBK"/>
    <w:panose1 w:val="02010601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方正仿宋_GB18030">
    <w:altName w:val="方正仿宋_GBK"/>
    <w:panose1 w:val="00000000000000000000"/>
    <w:charset w:val="86"/>
    <w:family w:val="auto"/>
    <w:pitch w:val="default"/>
    <w:sig w:usb0="00000000" w:usb1="00000000" w:usb2="00000000" w:usb3="00000000" w:csb0="00040000" w:csb1="00000000"/>
  </w:font>
  <w:font w:name="方正黑体">
    <w:altName w:val="汉仪中黑KW"/>
    <w:panose1 w:val="00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37199">
    <w:pPr>
      <w:pStyle w:val="1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8D567">
                          <w:pPr>
                            <w:pStyle w:val="10"/>
                            <w:rPr>
                              <w:rStyle w:val="18"/>
                              <w:rFonts w:ascii="宋体" w:hAnsi="宋体"/>
                              <w:sz w:val="30"/>
                              <w:szCs w:val="30"/>
                            </w:rPr>
                          </w:pPr>
                          <w:r>
                            <w:rPr>
                              <w:rFonts w:ascii="宋体" w:hAnsi="宋体"/>
                              <w:sz w:val="24"/>
                              <w:szCs w:val="24"/>
                            </w:rPr>
                            <w:fldChar w:fldCharType="begin"/>
                          </w:r>
                          <w:r>
                            <w:rPr>
                              <w:rStyle w:val="18"/>
                              <w:rFonts w:ascii="宋体" w:hAnsi="宋体"/>
                              <w:sz w:val="24"/>
                              <w:szCs w:val="24"/>
                            </w:rPr>
                            <w:instrText xml:space="preserve">PAGE  </w:instrText>
                          </w:r>
                          <w:r>
                            <w:rPr>
                              <w:rFonts w:ascii="宋体" w:hAnsi="宋体"/>
                              <w:sz w:val="24"/>
                              <w:szCs w:val="24"/>
                            </w:rPr>
                            <w:fldChar w:fldCharType="separate"/>
                          </w:r>
                          <w:r>
                            <w:rPr>
                              <w:rStyle w:val="18"/>
                              <w:rFonts w:ascii="宋体" w:hAnsi="宋体"/>
                              <w:sz w:val="24"/>
                              <w:szCs w:val="24"/>
                            </w:rPr>
                            <w:t>- 2 -</w:t>
                          </w:r>
                          <w:r>
                            <w:rPr>
                              <w:rFonts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28D567">
                    <w:pPr>
                      <w:pStyle w:val="10"/>
                      <w:rPr>
                        <w:rStyle w:val="18"/>
                        <w:rFonts w:ascii="宋体" w:hAnsi="宋体"/>
                        <w:sz w:val="30"/>
                        <w:szCs w:val="30"/>
                      </w:rPr>
                    </w:pPr>
                    <w:r>
                      <w:rPr>
                        <w:rFonts w:ascii="宋体" w:hAnsi="宋体"/>
                        <w:sz w:val="24"/>
                        <w:szCs w:val="24"/>
                      </w:rPr>
                      <w:fldChar w:fldCharType="begin"/>
                    </w:r>
                    <w:r>
                      <w:rPr>
                        <w:rStyle w:val="18"/>
                        <w:rFonts w:ascii="宋体" w:hAnsi="宋体"/>
                        <w:sz w:val="24"/>
                        <w:szCs w:val="24"/>
                      </w:rPr>
                      <w:instrText xml:space="preserve">PAGE  </w:instrText>
                    </w:r>
                    <w:r>
                      <w:rPr>
                        <w:rFonts w:ascii="宋体" w:hAnsi="宋体"/>
                        <w:sz w:val="24"/>
                        <w:szCs w:val="24"/>
                      </w:rPr>
                      <w:fldChar w:fldCharType="separate"/>
                    </w:r>
                    <w:r>
                      <w:rPr>
                        <w:rStyle w:val="18"/>
                        <w:rFonts w:ascii="宋体" w:hAnsi="宋体"/>
                        <w:sz w:val="24"/>
                        <w:szCs w:val="24"/>
                      </w:rPr>
                      <w:t>- 2 -</w:t>
                    </w:r>
                    <w:r>
                      <w:rPr>
                        <w:rFonts w:ascii="宋体" w:hAnsi="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mFlYzE5M2MxYmE1MjFhN2NhNzY0OGUxZTYzNzMyNjUifQ=="/>
  </w:docVars>
  <w:rsids>
    <w:rsidRoot w:val="00000000"/>
    <w:rsid w:val="00824069"/>
    <w:rsid w:val="01A00C4B"/>
    <w:rsid w:val="01FC2C56"/>
    <w:rsid w:val="02EC6A49"/>
    <w:rsid w:val="0356223D"/>
    <w:rsid w:val="043C4EF8"/>
    <w:rsid w:val="054B05F4"/>
    <w:rsid w:val="056D71B1"/>
    <w:rsid w:val="05856AD5"/>
    <w:rsid w:val="06B86A37"/>
    <w:rsid w:val="06C10746"/>
    <w:rsid w:val="06E80E34"/>
    <w:rsid w:val="07C14FE9"/>
    <w:rsid w:val="08E156E8"/>
    <w:rsid w:val="08F91309"/>
    <w:rsid w:val="09244F08"/>
    <w:rsid w:val="0B1B7594"/>
    <w:rsid w:val="0B220C15"/>
    <w:rsid w:val="0B5A00BC"/>
    <w:rsid w:val="0B7D4031"/>
    <w:rsid w:val="0C5C5076"/>
    <w:rsid w:val="0C8460EE"/>
    <w:rsid w:val="0DA6654D"/>
    <w:rsid w:val="0EC341CA"/>
    <w:rsid w:val="0ED34686"/>
    <w:rsid w:val="107759BB"/>
    <w:rsid w:val="11B42B5B"/>
    <w:rsid w:val="13B15BEE"/>
    <w:rsid w:val="141D312E"/>
    <w:rsid w:val="14FD3F77"/>
    <w:rsid w:val="155672C0"/>
    <w:rsid w:val="15F956BE"/>
    <w:rsid w:val="15FA608A"/>
    <w:rsid w:val="15FF1F8C"/>
    <w:rsid w:val="17166273"/>
    <w:rsid w:val="172F1647"/>
    <w:rsid w:val="176D1177"/>
    <w:rsid w:val="17BAC5C4"/>
    <w:rsid w:val="17DE319D"/>
    <w:rsid w:val="17F823A0"/>
    <w:rsid w:val="186C17FC"/>
    <w:rsid w:val="19151AC7"/>
    <w:rsid w:val="194A7533"/>
    <w:rsid w:val="19A47182"/>
    <w:rsid w:val="19B1549C"/>
    <w:rsid w:val="19BAC30E"/>
    <w:rsid w:val="19CA4C44"/>
    <w:rsid w:val="1A1104E0"/>
    <w:rsid w:val="1A6A7BF0"/>
    <w:rsid w:val="1C32637C"/>
    <w:rsid w:val="1C6C7C4F"/>
    <w:rsid w:val="1C7D2568"/>
    <w:rsid w:val="1CC51126"/>
    <w:rsid w:val="1CD90D0E"/>
    <w:rsid w:val="1DFD6643"/>
    <w:rsid w:val="1F472D5E"/>
    <w:rsid w:val="203942EC"/>
    <w:rsid w:val="20C53DD2"/>
    <w:rsid w:val="2142402E"/>
    <w:rsid w:val="214D41B2"/>
    <w:rsid w:val="21D40771"/>
    <w:rsid w:val="223D4229"/>
    <w:rsid w:val="227510D9"/>
    <w:rsid w:val="228C4BA7"/>
    <w:rsid w:val="23053227"/>
    <w:rsid w:val="230F7587"/>
    <w:rsid w:val="23C92457"/>
    <w:rsid w:val="247F6528"/>
    <w:rsid w:val="25DA2D03"/>
    <w:rsid w:val="265F06D9"/>
    <w:rsid w:val="266E2761"/>
    <w:rsid w:val="2740522C"/>
    <w:rsid w:val="275163C0"/>
    <w:rsid w:val="283236E4"/>
    <w:rsid w:val="28516CAB"/>
    <w:rsid w:val="2874680A"/>
    <w:rsid w:val="287F6F5C"/>
    <w:rsid w:val="28844573"/>
    <w:rsid w:val="28E079FB"/>
    <w:rsid w:val="28FE60D3"/>
    <w:rsid w:val="294618D9"/>
    <w:rsid w:val="2A0E0598"/>
    <w:rsid w:val="2A8646F5"/>
    <w:rsid w:val="2B1D4F8E"/>
    <w:rsid w:val="2B23284B"/>
    <w:rsid w:val="2BCAC95E"/>
    <w:rsid w:val="2C5D5807"/>
    <w:rsid w:val="2C7B06C4"/>
    <w:rsid w:val="2D132CB8"/>
    <w:rsid w:val="2D3513A0"/>
    <w:rsid w:val="2D3746AF"/>
    <w:rsid w:val="2D6F3447"/>
    <w:rsid w:val="2E424C8B"/>
    <w:rsid w:val="2E85787C"/>
    <w:rsid w:val="2EA97012"/>
    <w:rsid w:val="2F3B4192"/>
    <w:rsid w:val="2F4B2FFD"/>
    <w:rsid w:val="2F9F300B"/>
    <w:rsid w:val="30784ED7"/>
    <w:rsid w:val="30AC28B9"/>
    <w:rsid w:val="30D75B88"/>
    <w:rsid w:val="312E58E7"/>
    <w:rsid w:val="3138414C"/>
    <w:rsid w:val="31821FA8"/>
    <w:rsid w:val="339F04B3"/>
    <w:rsid w:val="33B127D2"/>
    <w:rsid w:val="33DC4472"/>
    <w:rsid w:val="33E23980"/>
    <w:rsid w:val="34030A42"/>
    <w:rsid w:val="340A1DD0"/>
    <w:rsid w:val="34D10B40"/>
    <w:rsid w:val="355A0B35"/>
    <w:rsid w:val="35E05397"/>
    <w:rsid w:val="36372D48"/>
    <w:rsid w:val="36CB2543"/>
    <w:rsid w:val="375021F0"/>
    <w:rsid w:val="37923A83"/>
    <w:rsid w:val="37B747BB"/>
    <w:rsid w:val="37C26487"/>
    <w:rsid w:val="37FA5416"/>
    <w:rsid w:val="38414C9C"/>
    <w:rsid w:val="38C5276A"/>
    <w:rsid w:val="38D1110E"/>
    <w:rsid w:val="39471F3B"/>
    <w:rsid w:val="39CB23BF"/>
    <w:rsid w:val="3A541FF7"/>
    <w:rsid w:val="3B114D3D"/>
    <w:rsid w:val="3B33F5AD"/>
    <w:rsid w:val="3B5153F3"/>
    <w:rsid w:val="3BF07952"/>
    <w:rsid w:val="3C0417FB"/>
    <w:rsid w:val="3CA145C5"/>
    <w:rsid w:val="3D485717"/>
    <w:rsid w:val="3D924858"/>
    <w:rsid w:val="3DEC0798"/>
    <w:rsid w:val="3EC55271"/>
    <w:rsid w:val="3EE05042"/>
    <w:rsid w:val="3F6D6EB2"/>
    <w:rsid w:val="3FD234CA"/>
    <w:rsid w:val="3FF73B50"/>
    <w:rsid w:val="402E192E"/>
    <w:rsid w:val="40367340"/>
    <w:rsid w:val="403D5DF4"/>
    <w:rsid w:val="40935ABC"/>
    <w:rsid w:val="40F059F3"/>
    <w:rsid w:val="4269060A"/>
    <w:rsid w:val="42A94EAA"/>
    <w:rsid w:val="42F76F70"/>
    <w:rsid w:val="434204EC"/>
    <w:rsid w:val="435B61A4"/>
    <w:rsid w:val="437D2A8F"/>
    <w:rsid w:val="45D6693D"/>
    <w:rsid w:val="47EA3F9B"/>
    <w:rsid w:val="47F218B8"/>
    <w:rsid w:val="48AA6E8C"/>
    <w:rsid w:val="48BD15C4"/>
    <w:rsid w:val="48F73D4C"/>
    <w:rsid w:val="492A3BA3"/>
    <w:rsid w:val="49BD02E0"/>
    <w:rsid w:val="49FB5AB8"/>
    <w:rsid w:val="4A064990"/>
    <w:rsid w:val="4A6921BC"/>
    <w:rsid w:val="4B49547C"/>
    <w:rsid w:val="4B8D73C0"/>
    <w:rsid w:val="4C2A1B82"/>
    <w:rsid w:val="4C3B6274"/>
    <w:rsid w:val="4E5438ED"/>
    <w:rsid w:val="4EEFE8EC"/>
    <w:rsid w:val="4F5B0EC1"/>
    <w:rsid w:val="4FAA3CEB"/>
    <w:rsid w:val="4FAC2942"/>
    <w:rsid w:val="50874A7C"/>
    <w:rsid w:val="50EE1EB6"/>
    <w:rsid w:val="523A4890"/>
    <w:rsid w:val="525C7843"/>
    <w:rsid w:val="529769A0"/>
    <w:rsid w:val="52A6327E"/>
    <w:rsid w:val="52BC6534"/>
    <w:rsid w:val="52C96552"/>
    <w:rsid w:val="52E11EA6"/>
    <w:rsid w:val="532A5423"/>
    <w:rsid w:val="546F3B63"/>
    <w:rsid w:val="55092FAE"/>
    <w:rsid w:val="56183EBA"/>
    <w:rsid w:val="564B5FAC"/>
    <w:rsid w:val="568D0913"/>
    <w:rsid w:val="569F9D2C"/>
    <w:rsid w:val="57557AB6"/>
    <w:rsid w:val="57D85BBE"/>
    <w:rsid w:val="57E85A2C"/>
    <w:rsid w:val="58610E50"/>
    <w:rsid w:val="586E23DC"/>
    <w:rsid w:val="58CD3249"/>
    <w:rsid w:val="5934682D"/>
    <w:rsid w:val="593A6404"/>
    <w:rsid w:val="5A9710BD"/>
    <w:rsid w:val="5AA24261"/>
    <w:rsid w:val="5AED0378"/>
    <w:rsid w:val="5AFC2BD9"/>
    <w:rsid w:val="5B4175C1"/>
    <w:rsid w:val="5BCE2473"/>
    <w:rsid w:val="5CDE0DAD"/>
    <w:rsid w:val="5D011713"/>
    <w:rsid w:val="5DBA7B13"/>
    <w:rsid w:val="5E287173"/>
    <w:rsid w:val="5ED30E8D"/>
    <w:rsid w:val="5ED92084"/>
    <w:rsid w:val="5EEB5805"/>
    <w:rsid w:val="5F0B6879"/>
    <w:rsid w:val="5F105C3D"/>
    <w:rsid w:val="5F92572B"/>
    <w:rsid w:val="5FDB6160"/>
    <w:rsid w:val="60C44FD1"/>
    <w:rsid w:val="60DF620F"/>
    <w:rsid w:val="60E26AB4"/>
    <w:rsid w:val="611A1BCC"/>
    <w:rsid w:val="62EF6711"/>
    <w:rsid w:val="63F43D7F"/>
    <w:rsid w:val="64CC2606"/>
    <w:rsid w:val="64EA6F30"/>
    <w:rsid w:val="663B7663"/>
    <w:rsid w:val="667E5B82"/>
    <w:rsid w:val="66A91800"/>
    <w:rsid w:val="66BF0838"/>
    <w:rsid w:val="67423054"/>
    <w:rsid w:val="67532CD7"/>
    <w:rsid w:val="67A72D15"/>
    <w:rsid w:val="690753D7"/>
    <w:rsid w:val="69203B7C"/>
    <w:rsid w:val="697119CE"/>
    <w:rsid w:val="69A022B3"/>
    <w:rsid w:val="69DD3414"/>
    <w:rsid w:val="69EE1A6E"/>
    <w:rsid w:val="69EF368E"/>
    <w:rsid w:val="6B065627"/>
    <w:rsid w:val="6B2D47E7"/>
    <w:rsid w:val="6BB55489"/>
    <w:rsid w:val="6BBF629B"/>
    <w:rsid w:val="6C942417"/>
    <w:rsid w:val="6CE52A29"/>
    <w:rsid w:val="6CF27E4E"/>
    <w:rsid w:val="6D877A12"/>
    <w:rsid w:val="6E136DA1"/>
    <w:rsid w:val="6E82028A"/>
    <w:rsid w:val="6EEB5BAB"/>
    <w:rsid w:val="712B2B62"/>
    <w:rsid w:val="722678E9"/>
    <w:rsid w:val="72DA05E4"/>
    <w:rsid w:val="73E216BB"/>
    <w:rsid w:val="7685047E"/>
    <w:rsid w:val="76E758D0"/>
    <w:rsid w:val="76F53C3E"/>
    <w:rsid w:val="776808B4"/>
    <w:rsid w:val="77AD62C7"/>
    <w:rsid w:val="77E45A7F"/>
    <w:rsid w:val="77E5AF79"/>
    <w:rsid w:val="77F76522"/>
    <w:rsid w:val="77FF09A3"/>
    <w:rsid w:val="786A3F3D"/>
    <w:rsid w:val="789C633C"/>
    <w:rsid w:val="790463BB"/>
    <w:rsid w:val="792425B9"/>
    <w:rsid w:val="79626B52"/>
    <w:rsid w:val="797F416E"/>
    <w:rsid w:val="7A776C26"/>
    <w:rsid w:val="7B955588"/>
    <w:rsid w:val="7BB120FE"/>
    <w:rsid w:val="7C283A61"/>
    <w:rsid w:val="7C413482"/>
    <w:rsid w:val="7D063A87"/>
    <w:rsid w:val="7D460655"/>
    <w:rsid w:val="7D4F1266"/>
    <w:rsid w:val="7DE746CD"/>
    <w:rsid w:val="7DF66359"/>
    <w:rsid w:val="7DFF6DD8"/>
    <w:rsid w:val="7E000C4E"/>
    <w:rsid w:val="7E7FA120"/>
    <w:rsid w:val="7E8835EA"/>
    <w:rsid w:val="7EA146AC"/>
    <w:rsid w:val="7EC0191B"/>
    <w:rsid w:val="7EF706D4"/>
    <w:rsid w:val="7F58391D"/>
    <w:rsid w:val="7F860DB4"/>
    <w:rsid w:val="7F8A06E1"/>
    <w:rsid w:val="7F8B181F"/>
    <w:rsid w:val="7FBF61BF"/>
    <w:rsid w:val="7FD24426"/>
    <w:rsid w:val="B6DFD57A"/>
    <w:rsid w:val="BFEF3C07"/>
    <w:rsid w:val="C79B11BD"/>
    <w:rsid w:val="DA6F7BBE"/>
    <w:rsid w:val="DF7F3048"/>
    <w:rsid w:val="DFF71021"/>
    <w:rsid w:val="DFFF415A"/>
    <w:rsid w:val="EBF58AE1"/>
    <w:rsid w:val="EF7EA541"/>
    <w:rsid w:val="F2789D73"/>
    <w:rsid w:val="F3FF85EB"/>
    <w:rsid w:val="F71B7D9E"/>
    <w:rsid w:val="FAEF61D9"/>
    <w:rsid w:val="FBD5E6E3"/>
    <w:rsid w:val="FBF7BAF3"/>
    <w:rsid w:val="FCF5A4B1"/>
    <w:rsid w:val="FD7D2D81"/>
    <w:rsid w:val="FDBF83D2"/>
    <w:rsid w:val="FEDDDF1A"/>
    <w:rsid w:val="FF7B297C"/>
    <w:rsid w:val="FF7FED13"/>
    <w:rsid w:val="FFEF2CA8"/>
    <w:rsid w:val="FFFBB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Web)"/>
    <w:basedOn w:val="1"/>
    <w:next w:val="3"/>
    <w:qFormat/>
    <w:uiPriority w:val="0"/>
    <w:pPr>
      <w:spacing w:beforeAutospacing="1" w:afterAutospacing="1"/>
      <w:jc w:val="left"/>
    </w:pPr>
    <w:rPr>
      <w:rFonts w:cs="Times New Roman"/>
      <w:kern w:val="0"/>
      <w:sz w:val="24"/>
    </w:rPr>
  </w:style>
  <w:style w:type="paragraph" w:styleId="3">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Indent"/>
    <w:basedOn w:val="1"/>
    <w:qFormat/>
    <w:uiPriority w:val="0"/>
    <w:pPr>
      <w:ind w:firstLine="420" w:firstLineChars="200"/>
    </w:pPr>
    <w:rPr>
      <w:rFonts w:eastAsia="仿宋"/>
    </w:rPr>
  </w:style>
  <w:style w:type="paragraph" w:styleId="6">
    <w:name w:val="Salutation"/>
    <w:basedOn w:val="1"/>
    <w:next w:val="1"/>
    <w:qFormat/>
    <w:uiPriority w:val="99"/>
    <w:pPr>
      <w:spacing w:line="240" w:lineRule="auto"/>
    </w:pPr>
    <w:rPr>
      <w:rFonts w:ascii="Times New Roman" w:hAnsi="Times New Roman" w:eastAsia="宋体" w:cs="Times New Roman"/>
      <w:sz w:val="21"/>
      <w:szCs w:val="24"/>
    </w:rPr>
  </w:style>
  <w:style w:type="paragraph" w:styleId="7">
    <w:name w:val="Body Text"/>
    <w:basedOn w:val="1"/>
    <w:next w:val="8"/>
    <w:qFormat/>
    <w:uiPriority w:val="99"/>
    <w:pPr>
      <w:autoSpaceDE w:val="0"/>
      <w:autoSpaceDN w:val="0"/>
      <w:adjustRightInd w:val="0"/>
      <w:ind w:left="2736"/>
      <w:jc w:val="left"/>
    </w:pPr>
    <w:rPr>
      <w:kern w:val="0"/>
      <w:sz w:val="20"/>
      <w:szCs w:val="20"/>
    </w:rPr>
  </w:style>
  <w:style w:type="paragraph" w:styleId="8">
    <w:name w:val="Body Text 2"/>
    <w:basedOn w:val="1"/>
    <w:next w:val="7"/>
    <w:qFormat/>
    <w:uiPriority w:val="99"/>
    <w:pPr>
      <w:adjustRightInd w:val="0"/>
      <w:spacing w:line="360" w:lineRule="auto"/>
      <w:textAlignment w:val="baseline"/>
    </w:pPr>
    <w:rPr>
      <w:rFonts w:ascii="楷体_GB2312" w:eastAsia="楷体_GB2312"/>
      <w:kern w:val="44"/>
      <w:sz w:val="28"/>
      <w:szCs w:val="20"/>
    </w:rPr>
  </w:style>
  <w:style w:type="paragraph" w:styleId="9">
    <w:name w:val="Body Text Indent"/>
    <w:basedOn w:val="1"/>
    <w:next w:val="5"/>
    <w:unhideWhenUsed/>
    <w:qFormat/>
    <w:uiPriority w:val="99"/>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2">
    <w:name w:val="toc 1"/>
    <w:basedOn w:val="1"/>
    <w:next w:val="1"/>
    <w:qFormat/>
    <w:uiPriority w:val="0"/>
  </w:style>
  <w:style w:type="paragraph" w:styleId="13">
    <w:name w:val="Body Text First Indent"/>
    <w:basedOn w:val="7"/>
    <w:next w:val="14"/>
    <w:qFormat/>
    <w:uiPriority w:val="0"/>
    <w:pPr>
      <w:spacing w:after="0"/>
      <w:ind w:firstLine="420" w:firstLineChars="100"/>
    </w:pPr>
  </w:style>
  <w:style w:type="paragraph" w:styleId="14">
    <w:name w:val="Body Text First Indent 2"/>
    <w:basedOn w:val="9"/>
    <w:next w:val="13"/>
    <w:qFormat/>
    <w:uiPriority w:val="0"/>
    <w:pPr>
      <w:spacing w:after="0"/>
      <w:ind w:left="200" w:firstLine="420" w:firstLineChars="200"/>
    </w:pPr>
    <w:rPr>
      <w:rFonts w:ascii="Calibri" w:hAnsi="Calibri" w:eastAsia="仿宋_GB2312"/>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Emphasis"/>
    <w:qFormat/>
    <w:uiPriority w:val="20"/>
    <w:rPr>
      <w:color w:val="DD4B39"/>
    </w:rPr>
  </w:style>
  <w:style w:type="paragraph" w:customStyle="1" w:styleId="20">
    <w:name w:val="正文文字"/>
    <w:basedOn w:val="1"/>
    <w:next w:val="1"/>
    <w:qFormat/>
    <w:uiPriority w:val="0"/>
    <w:pPr>
      <w:spacing w:after="120"/>
    </w:p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3113</Words>
  <Characters>3252</Characters>
  <Lines>153</Lines>
  <Paragraphs>28</Paragraphs>
  <TotalTime>0</TotalTime>
  <ScaleCrop>false</ScaleCrop>
  <LinksUpToDate>false</LinksUpToDate>
  <CharactersWithSpaces>3532</CharactersWithSpaces>
  <Application>WPS Office_6.14.0.8924_F1E327BC-269C-435d-A152-05C5408002CA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2022-04-11T15:21:00Z</dcterms:created>
  <dc:creator>ASUS</dc:creator>
  <cp:lastModifiedBy>走心</cp:lastModifiedBy>
  <cp:lastPrinted>2025-03-17T16:00:00Z</cp:lastPrinted>
  <dcterms:modified xsi:type="dcterms:W3CDTF">2025-03-19T13:30:24Z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4B410932E2A24EAEAE07588DAE49233A</vt:lpwstr>
  </property>
</Properties>
</file>